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27" w:type="dxa"/>
        <w:tblInd w:w="-70" w:type="dxa"/>
        <w:tblCellMar>
          <w:top w:w="66" w:type="dxa"/>
          <w:left w:w="70" w:type="dxa"/>
          <w:bottom w:w="7" w:type="dxa"/>
        </w:tblCellMar>
        <w:tblLook w:val="04A0" w:firstRow="1" w:lastRow="0" w:firstColumn="1" w:lastColumn="0" w:noHBand="0" w:noVBand="1"/>
      </w:tblPr>
      <w:tblGrid>
        <w:gridCol w:w="4465"/>
        <w:gridCol w:w="4962"/>
      </w:tblGrid>
      <w:tr w:rsidR="00856E3C">
        <w:trPr>
          <w:trHeight w:val="660"/>
        </w:trPr>
        <w:tc>
          <w:tcPr>
            <w:tcW w:w="9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E3C" w:rsidRDefault="006618B4">
            <w:pPr>
              <w:spacing w:after="0" w:line="259" w:lineRule="auto"/>
              <w:ind w:left="1531" w:right="1533" w:firstLine="0"/>
              <w:jc w:val="center"/>
            </w:pPr>
            <w:r>
              <w:rPr>
                <w:sz w:val="28"/>
              </w:rPr>
              <w:t xml:space="preserve">Základní škola Chomutov, Kadaňská 2334, příspěvková organizace </w:t>
            </w:r>
          </w:p>
        </w:tc>
      </w:tr>
      <w:tr w:rsidR="00856E3C">
        <w:trPr>
          <w:trHeight w:val="686"/>
        </w:trPr>
        <w:tc>
          <w:tcPr>
            <w:tcW w:w="9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48"/>
              </w:rPr>
              <w:t>ORGANIZAČNÍ ŘÁD ŠKOLY</w:t>
            </w:r>
            <w:r>
              <w:rPr>
                <w:sz w:val="28"/>
              </w:rPr>
              <w:t xml:space="preserve"> </w:t>
            </w:r>
          </w:p>
        </w:tc>
      </w:tr>
      <w:tr w:rsidR="00856E3C">
        <w:trPr>
          <w:trHeight w:val="458"/>
        </w:trPr>
        <w:tc>
          <w:tcPr>
            <w:tcW w:w="9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color w:val="0000FF"/>
                <w:sz w:val="28"/>
              </w:rPr>
              <w:t>VNITŘNÍ ŘÁD ŠKOLNÍ DRUŽINY</w:t>
            </w:r>
            <w:r>
              <w:rPr>
                <w:color w:val="0000FF"/>
                <w:sz w:val="28"/>
              </w:rPr>
              <w:t xml:space="preserve"> </w:t>
            </w:r>
          </w:p>
        </w:tc>
      </w:tr>
      <w:tr w:rsidR="00856E3C">
        <w:trPr>
          <w:trHeight w:val="45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Č. j.: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28"/>
              </w:rPr>
              <w:t xml:space="preserve">ZŠK-410/2020 </w:t>
            </w:r>
          </w:p>
        </w:tc>
      </w:tr>
      <w:tr w:rsidR="00856E3C">
        <w:trPr>
          <w:trHeight w:val="45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Vypracoval: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28"/>
              </w:rPr>
              <w:t xml:space="preserve">Mgr. Ilona Zahálková, ředitelka školy </w:t>
            </w:r>
          </w:p>
        </w:tc>
      </w:tr>
      <w:tr w:rsidR="00856E3C">
        <w:trPr>
          <w:trHeight w:val="45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Schválil: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28"/>
              </w:rPr>
              <w:t xml:space="preserve">Mgr. Ilona Zahálková, ředitelka školy </w:t>
            </w:r>
          </w:p>
        </w:tc>
      </w:tr>
      <w:tr w:rsidR="00856E3C">
        <w:trPr>
          <w:trHeight w:val="45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Pedagogická rada projednala dne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28"/>
              </w:rPr>
              <w:t xml:space="preserve">19. 11. 2020 </w:t>
            </w:r>
          </w:p>
        </w:tc>
      </w:tr>
      <w:tr w:rsidR="00856E3C">
        <w:trPr>
          <w:trHeight w:val="459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Směrnice nabývá platnosti ode dne: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28"/>
              </w:rPr>
              <w:t xml:space="preserve">20. 11. 2020 </w:t>
            </w:r>
          </w:p>
        </w:tc>
      </w:tr>
      <w:tr w:rsidR="00856E3C">
        <w:trPr>
          <w:trHeight w:val="45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Směrnice nabývá účinnosti ode dne: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E3C" w:rsidRDefault="006618B4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28"/>
              </w:rPr>
              <w:t xml:space="preserve">1. 1. 2021 </w:t>
            </w:r>
          </w:p>
        </w:tc>
      </w:tr>
      <w:tr w:rsidR="00856E3C">
        <w:trPr>
          <w:trHeight w:val="660"/>
        </w:trPr>
        <w:tc>
          <w:tcPr>
            <w:tcW w:w="9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E3C" w:rsidRDefault="006618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Změny ve směrnici jsou prováděny formou číslovaných písemných dodatků, které tvoří součást tohoto předpisu. </w:t>
            </w:r>
          </w:p>
        </w:tc>
      </w:tr>
    </w:tbl>
    <w:p w:rsidR="00856E3C" w:rsidRDefault="006618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56E3C" w:rsidRDefault="006618B4">
      <w:pPr>
        <w:spacing w:after="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56E3C" w:rsidRDefault="00FC4A82">
      <w:pPr>
        <w:spacing w:after="0" w:line="259" w:lineRule="auto"/>
        <w:ind w:right="0"/>
        <w:jc w:val="left"/>
      </w:pPr>
      <w:r>
        <w:rPr>
          <w:b/>
        </w:rPr>
        <w:t>Ob</w:t>
      </w:r>
      <w:r w:rsidR="006618B4">
        <w:rPr>
          <w:b/>
        </w:rPr>
        <w:t xml:space="preserve">ecná ustanovení </w:t>
      </w:r>
    </w:p>
    <w:p w:rsidR="00856E3C" w:rsidRDefault="006618B4">
      <w:pPr>
        <w:spacing w:after="19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:rsidR="00856E3C" w:rsidRDefault="006618B4">
      <w:pPr>
        <w:ind w:right="0"/>
      </w:pPr>
      <w:r>
        <w:t xml:space="preserve">Na základě ustanovení § 30 zákona č. 561/2004 Sb., o předškolním, základním, středním, vyšším odborném a jiném vzdělávání (školský zákon), v platném znění, vydávám jako statutární orgán školy pro školské zařízení školní družinu tuto směrnici – Vnitřní řád školní družiny. Směrnice je součástí Organizačního řádu školy. Určuje pravidla provozu, stanoví režim ŠD, je závazný pro účastníky zájmového vzdělávání i pedagogické pracovníky a má informativní funkci pro </w:t>
      </w:r>
      <w:r w:rsidR="00480C9F">
        <w:t>zákonné zástupce</w:t>
      </w:r>
      <w:r>
        <w:t xml:space="preserve">. Prokazatelné seznámení </w:t>
      </w:r>
      <w:r w:rsidR="00480C9F">
        <w:t>zákonných zástupců</w:t>
      </w:r>
      <w:r>
        <w:t xml:space="preserve"> s tímto řádem provedou vychovatelky ŠD při zápisu </w:t>
      </w:r>
      <w:r w:rsidR="00480C9F">
        <w:t>uchazečů</w:t>
      </w:r>
      <w:r>
        <w:t xml:space="preserve"> do ŠD nebo na začátku školního roku.   </w:t>
      </w:r>
    </w:p>
    <w:p w:rsidR="00856E3C" w:rsidRDefault="006618B4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ind w:right="0"/>
      </w:pPr>
      <w:r>
        <w:t xml:space="preserve">Školní družina se ve své činnosti řídí zejména vyhláškou č. 74/2005 Sb., o zájmovém vzdělávání, v platném znění.   </w:t>
      </w:r>
    </w:p>
    <w:p w:rsidR="00856E3C" w:rsidRDefault="006618B4">
      <w:pPr>
        <w:spacing w:after="146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spacing w:after="0" w:line="259" w:lineRule="auto"/>
        <w:ind w:right="0"/>
        <w:jc w:val="left"/>
      </w:pPr>
      <w:r>
        <w:rPr>
          <w:b/>
        </w:rPr>
        <w:t xml:space="preserve">Poslání školní družiny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ind w:right="0"/>
      </w:pPr>
      <w:r>
        <w:t>Školní družina tvoří ve dnech školního vyučování mezistupeň mezi výukou ve škole a výchovou v rodině. ŠD není pokračováním školního vyučování, má svá specifika, která ji odlišují od školního vyučování. Hlavním posláním ŠD je poskytování zájmového vzděláván</w:t>
      </w:r>
      <w:r w:rsidR="003912F1">
        <w:t>í žákům</w:t>
      </w:r>
      <w:r>
        <w:t xml:space="preserve">, a to dle platného Školního vzdělávacího programu školní družiny. Více informací viz bod 2 Organizace činnosti. </w:t>
      </w:r>
    </w:p>
    <w:p w:rsidR="00856E3C" w:rsidRDefault="006618B4">
      <w:pPr>
        <w:ind w:right="0"/>
      </w:pPr>
      <w:r>
        <w:t>Činnost družiny je určena pro žáky prvního stupně základní školy</w:t>
      </w:r>
      <w:r w:rsidR="00FC4A82">
        <w:t xml:space="preserve">. Přednostně jsou přijímáni </w:t>
      </w:r>
      <w:r w:rsidR="004A59C9">
        <w:t>uchazeči</w:t>
      </w:r>
      <w:r>
        <w:t>, kteří mají splněno nejméně vzdělávacích cyklů. Činností vykonávaných d</w:t>
      </w:r>
      <w:r w:rsidR="00FC4A82">
        <w:t xml:space="preserve">ružinou se mohou účastnit i </w:t>
      </w:r>
      <w:r w:rsidR="004A59C9">
        <w:t>žáci</w:t>
      </w:r>
      <w:r>
        <w:t xml:space="preserve">, kteří nejsou přijati k pravidelné denní docházce do družiny. Družina může vykonávat činnost pro </w:t>
      </w:r>
      <w:r w:rsidR="004A59C9">
        <w:t>účastníky</w:t>
      </w:r>
      <w:r>
        <w:t xml:space="preserve">, nebo </w:t>
      </w:r>
      <w:r w:rsidR="004A59C9">
        <w:t>účastníky</w:t>
      </w:r>
      <w:r>
        <w:t xml:space="preserve"> a jejich zákonné zástupce, i ve dnech pracovního volna.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:rsidR="00856E3C" w:rsidRDefault="006618B4">
      <w:pPr>
        <w:spacing w:after="26" w:line="259" w:lineRule="auto"/>
        <w:ind w:left="0" w:right="0" w:firstLine="0"/>
        <w:jc w:val="left"/>
      </w:pPr>
      <w:r>
        <w:t xml:space="preserve">     </w:t>
      </w:r>
    </w:p>
    <w:p w:rsidR="00856E3C" w:rsidRDefault="006618B4">
      <w:pPr>
        <w:pStyle w:val="Nadpis1"/>
        <w:ind w:left="720" w:hanging="360"/>
      </w:pPr>
      <w:r>
        <w:lastRenderedPageBreak/>
        <w:t>Přihlašování a odhlašování</w:t>
      </w:r>
      <w:r>
        <w:rPr>
          <w:u w:val="none"/>
        </w:rPr>
        <w:t xml:space="preserve"> </w:t>
      </w:r>
    </w:p>
    <w:p w:rsidR="00856E3C" w:rsidRDefault="006618B4">
      <w:pPr>
        <w:spacing w:after="41" w:line="259" w:lineRule="auto"/>
        <w:ind w:left="0" w:right="0" w:firstLine="0"/>
        <w:jc w:val="left"/>
      </w:pPr>
      <w:r>
        <w:t xml:space="preserve">   </w:t>
      </w:r>
    </w:p>
    <w:p w:rsidR="00856E3C" w:rsidRDefault="004660B0">
      <w:pPr>
        <w:numPr>
          <w:ilvl w:val="0"/>
          <w:numId w:val="1"/>
        </w:numPr>
        <w:ind w:right="0" w:hanging="360"/>
      </w:pPr>
      <w:r>
        <w:t>Přihlašování</w:t>
      </w:r>
      <w:r w:rsidR="000374E2">
        <w:t xml:space="preserve"> uchazečů,</w:t>
      </w:r>
      <w:r>
        <w:t xml:space="preserve"> odhlašování účastníků zájmového vzdělávání</w:t>
      </w:r>
      <w:r w:rsidR="006618B4">
        <w:t>, organizace způsobu úhrady poplatku (přid</w:t>
      </w:r>
      <w:r w:rsidR="003912F1">
        <w:t>ělení variabilního symbolu účastníkům zájmového vzdělávání</w:t>
      </w:r>
      <w:r w:rsidR="006618B4">
        <w:t xml:space="preserve">, předání čísla účtu školy), předávání informací </w:t>
      </w:r>
      <w:r w:rsidR="000374E2">
        <w:t>zákonným zástupcům</w:t>
      </w:r>
      <w:r w:rsidR="006618B4">
        <w:t xml:space="preserve">, vyřizování námětů a stížností zajišťuje p. vychovatelka příslušného oddělení ŠD. </w:t>
      </w:r>
    </w:p>
    <w:p w:rsidR="00856E3C" w:rsidRDefault="006618B4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856E3C" w:rsidRDefault="004660B0">
      <w:pPr>
        <w:numPr>
          <w:ilvl w:val="0"/>
          <w:numId w:val="1"/>
        </w:numPr>
        <w:ind w:right="0" w:hanging="360"/>
      </w:pPr>
      <w:r>
        <w:t xml:space="preserve">O zařazení </w:t>
      </w:r>
      <w:r w:rsidR="000374E2">
        <w:t>uchazečů o</w:t>
      </w:r>
      <w:r>
        <w:t xml:space="preserve"> zájmového vzdělávání</w:t>
      </w:r>
      <w:r w:rsidR="006618B4">
        <w:t xml:space="preserve"> do školní družiny rozhoduje ředitelka školy. </w:t>
      </w:r>
    </w:p>
    <w:p w:rsidR="00856E3C" w:rsidRDefault="006618B4">
      <w:pPr>
        <w:spacing w:after="39" w:line="259" w:lineRule="auto"/>
        <w:ind w:left="0" w:right="0" w:firstLine="0"/>
        <w:jc w:val="left"/>
      </w:pPr>
      <w:r>
        <w:t xml:space="preserve">  </w:t>
      </w:r>
    </w:p>
    <w:p w:rsidR="00856E3C" w:rsidRDefault="004660B0" w:rsidP="000374E2">
      <w:pPr>
        <w:numPr>
          <w:ilvl w:val="0"/>
          <w:numId w:val="1"/>
        </w:numPr>
        <w:ind w:right="0" w:hanging="360"/>
      </w:pPr>
      <w:r>
        <w:t>Úplata za vzdělávání účastníků zájmového vzdělávání</w:t>
      </w:r>
      <w:r w:rsidR="006618B4">
        <w:t xml:space="preserve"> ve ŠD se řídí směrnicí Poplatky ve školní družině</w:t>
      </w:r>
      <w:r w:rsidR="006618B4">
        <w:rPr>
          <w:color w:val="0000FF"/>
        </w:rPr>
        <w:t xml:space="preserve"> </w:t>
      </w:r>
      <w:r w:rsidR="006618B4">
        <w:t xml:space="preserve">(č. j.: ZŠK-406/2020), která je součástí Organizačního řádu školy. </w:t>
      </w:r>
    </w:p>
    <w:p w:rsidR="00856E3C" w:rsidRDefault="006618B4">
      <w:pPr>
        <w:spacing w:after="41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:rsidR="00856E3C" w:rsidRDefault="000374E2">
      <w:pPr>
        <w:numPr>
          <w:ilvl w:val="0"/>
          <w:numId w:val="1"/>
        </w:numPr>
        <w:ind w:right="0" w:hanging="360"/>
      </w:pPr>
      <w:r>
        <w:t>Z</w:t>
      </w:r>
      <w:r w:rsidR="006618B4">
        <w:t xml:space="preserve">ákonní </w:t>
      </w:r>
      <w:r w:rsidR="00AB0780">
        <w:t>zástupci účastníka</w:t>
      </w:r>
      <w:r>
        <w:t>,</w:t>
      </w:r>
      <w:r w:rsidR="00AB0780">
        <w:t xml:space="preserve"> </w:t>
      </w:r>
      <w:r w:rsidR="006618B4">
        <w:t>přihlášeného k pravidelné docházce do družiny</w:t>
      </w:r>
      <w:r>
        <w:t>,</w:t>
      </w:r>
      <w:r w:rsidR="006618B4">
        <w:t xml:space="preserve"> sd</w:t>
      </w:r>
      <w:r w:rsidR="00776E94">
        <w:t xml:space="preserve">ělí družině rozsah docházky účastníka a způsob </w:t>
      </w:r>
      <w:r>
        <w:t xml:space="preserve">jeho </w:t>
      </w:r>
      <w:r w:rsidR="00776E94">
        <w:t xml:space="preserve">odchodu </w:t>
      </w:r>
      <w:r w:rsidR="006618B4">
        <w:t>z družiny; tyto údaje jsou zaznamenány na přih</w:t>
      </w:r>
      <w:r w:rsidR="00776E94">
        <w:t xml:space="preserve">lášce. Omluvu nepřítomnosti </w:t>
      </w:r>
      <w:r w:rsidR="006618B4">
        <w:t>v dr</w:t>
      </w:r>
      <w:r w:rsidR="00776E94">
        <w:t xml:space="preserve">užině, odchylky od docházky, nebo pokud má účastník </w:t>
      </w:r>
      <w:r w:rsidR="006618B4">
        <w:t xml:space="preserve">odejít ze ŠD jinak či s jinou osobou, než je obvyklé a je uvedeno na přihlášce, sdělí </w:t>
      </w:r>
      <w:r>
        <w:t>zákonní zástupci</w:t>
      </w:r>
      <w:r w:rsidR="006618B4">
        <w:t xml:space="preserve"> písemně. Žádat o toto prostřednictvím telefonátu či </w:t>
      </w:r>
      <w:proofErr w:type="spellStart"/>
      <w:r w:rsidR="006618B4">
        <w:t>sms</w:t>
      </w:r>
      <w:proofErr w:type="spellEnd"/>
      <w:r w:rsidR="006618B4">
        <w:t xml:space="preserve"> je nepřípustné. Zákonný zástupce je také povinen hlásit ve ŠD jakék</w:t>
      </w:r>
      <w:r w:rsidR="00776E94">
        <w:t>oliv změny ohledně bydliště účastníka</w:t>
      </w:r>
      <w:r w:rsidR="006618B4">
        <w:t>, telefonních kontaktů n</w:t>
      </w:r>
      <w:r w:rsidR="00776E94">
        <w:t xml:space="preserve">a </w:t>
      </w:r>
      <w:r>
        <w:t>zákonné zástupce</w:t>
      </w:r>
      <w:r w:rsidR="00776E94">
        <w:t xml:space="preserve">, zdravotního stavu účastníka </w:t>
      </w:r>
      <w:r w:rsidR="006618B4">
        <w:t xml:space="preserve">aj. </w:t>
      </w:r>
    </w:p>
    <w:p w:rsidR="00856E3C" w:rsidRDefault="006618B4">
      <w:pPr>
        <w:spacing w:after="38" w:line="259" w:lineRule="auto"/>
        <w:ind w:left="0" w:right="0" w:firstLine="0"/>
        <w:jc w:val="left"/>
      </w:pPr>
      <w:r>
        <w:t xml:space="preserve">   </w:t>
      </w:r>
    </w:p>
    <w:p w:rsidR="00856E3C" w:rsidRDefault="006618B4">
      <w:pPr>
        <w:numPr>
          <w:ilvl w:val="0"/>
          <w:numId w:val="1"/>
        </w:numPr>
        <w:ind w:right="0" w:hanging="360"/>
      </w:pPr>
      <w:r>
        <w:t>Vychovate</w:t>
      </w:r>
      <w:r w:rsidR="004660B0">
        <w:t xml:space="preserve">lky ŠD vedou denně docházku účastníků </w:t>
      </w:r>
      <w:r>
        <w:t xml:space="preserve">v třídní knize. </w:t>
      </w:r>
    </w:p>
    <w:p w:rsidR="00856E3C" w:rsidRDefault="006618B4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856E3C" w:rsidRDefault="004660B0">
      <w:pPr>
        <w:numPr>
          <w:ilvl w:val="0"/>
          <w:numId w:val="1"/>
        </w:numPr>
        <w:ind w:right="0" w:hanging="360"/>
      </w:pPr>
      <w:r>
        <w:t xml:space="preserve">Přihlašování </w:t>
      </w:r>
      <w:r w:rsidR="006618B4">
        <w:t xml:space="preserve">do ŠD je prováděno formou písemných přihlášek potvrzených zákonným </w:t>
      </w:r>
      <w:r w:rsidR="00776E94">
        <w:t xml:space="preserve">zástupcem </w:t>
      </w:r>
      <w:r w:rsidR="00480C9F">
        <w:t>žáka</w:t>
      </w:r>
      <w:r>
        <w:t xml:space="preserve">. Odhlašování </w:t>
      </w:r>
      <w:r w:rsidR="006618B4">
        <w:t>je prováděno výhradně na základě písemné</w:t>
      </w:r>
      <w:r w:rsidR="00776E94">
        <w:t xml:space="preserve"> žádosti zákonného zástupce účastníka</w:t>
      </w:r>
      <w:r w:rsidR="006618B4">
        <w:t xml:space="preserve">. </w:t>
      </w:r>
    </w:p>
    <w:p w:rsidR="00856E3C" w:rsidRDefault="006618B4">
      <w:pPr>
        <w:spacing w:after="27" w:line="259" w:lineRule="auto"/>
        <w:ind w:left="0" w:right="0" w:firstLine="0"/>
        <w:jc w:val="left"/>
      </w:pPr>
      <w:r>
        <w:t xml:space="preserve">       </w:t>
      </w:r>
    </w:p>
    <w:p w:rsidR="00856E3C" w:rsidRDefault="006618B4">
      <w:pPr>
        <w:pStyle w:val="Nadpis1"/>
        <w:ind w:left="206" w:hanging="221"/>
      </w:pPr>
      <w:r>
        <w:t>Organizace činnosti</w:t>
      </w:r>
      <w:r>
        <w:rPr>
          <w:u w:val="none"/>
        </w:rPr>
        <w:t xml:space="preserve">  </w:t>
      </w:r>
    </w:p>
    <w:p w:rsidR="00856E3C" w:rsidRDefault="006618B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2"/>
        </w:numPr>
        <w:ind w:right="0" w:hanging="360"/>
      </w:pPr>
      <w:r>
        <w:t xml:space="preserve">Provozní doba ŠD je od 6.00 do 17 hodin. </w:t>
      </w:r>
    </w:p>
    <w:p w:rsidR="00856E3C" w:rsidRDefault="006618B4">
      <w:pPr>
        <w:spacing w:after="36" w:line="259" w:lineRule="auto"/>
        <w:ind w:left="360" w:right="0" w:firstLine="0"/>
        <w:jc w:val="left"/>
      </w:pPr>
      <w:r>
        <w:t xml:space="preserve">  </w:t>
      </w:r>
    </w:p>
    <w:p w:rsidR="00856E3C" w:rsidRDefault="006618B4">
      <w:pPr>
        <w:numPr>
          <w:ilvl w:val="0"/>
          <w:numId w:val="2"/>
        </w:numPr>
        <w:ind w:right="0" w:hanging="360"/>
      </w:pPr>
      <w:r>
        <w:t>Provoz ŠD končí denně v</w:t>
      </w:r>
      <w:r w:rsidR="00776E94">
        <w:t xml:space="preserve"> 17 hodin. Při nevyzvednutí účastníka </w:t>
      </w:r>
      <w:r>
        <w:t>do této doby vychovatelka nejdříve podle možností i</w:t>
      </w:r>
      <w:r w:rsidR="00776E94">
        <w:t xml:space="preserve">nformuje telefonicky </w:t>
      </w:r>
      <w:r w:rsidR="00034A4E">
        <w:t>zákonné zástupce</w:t>
      </w:r>
      <w:r>
        <w:t xml:space="preserve"> a osoby uvedené na přihlášce do ŠD. Pokud je tento postup bezvýsledný, požádá o pomoc Policii ČR. </w:t>
      </w:r>
    </w:p>
    <w:p w:rsidR="00856E3C" w:rsidRDefault="006618B4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2"/>
        </w:numPr>
        <w:ind w:right="0" w:hanging="360"/>
      </w:pPr>
      <w:r>
        <w:t xml:space="preserve">Činnost ŠD probíhá v těchto místnostech: 6 oddělení školní družiny, spojovací chodba, velká a malá tělocvična, zahrada ŠD, školní hřiště, okolí školy při vycházkách. Se souhlasem ředitelky školy i v jiných učebnách školy (kuchyňka, dílna aj.) </w:t>
      </w:r>
    </w:p>
    <w:p w:rsidR="00856E3C" w:rsidRDefault="006618B4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2"/>
        </w:numPr>
        <w:ind w:right="0" w:hanging="360"/>
      </w:pPr>
      <w:r>
        <w:t>Kap</w:t>
      </w:r>
      <w:r w:rsidR="004660B0">
        <w:t>acita školní družiny je 180 účastníků</w:t>
      </w:r>
      <w:r>
        <w:t xml:space="preserve">. 6 oddělení se naplňuje nejvýše do celkového počtu kapacity ŠD.  </w:t>
      </w:r>
    </w:p>
    <w:p w:rsidR="00856E3C" w:rsidRDefault="006618B4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2"/>
        </w:numPr>
        <w:ind w:right="0" w:hanging="360"/>
      </w:pPr>
      <w:r>
        <w:t>Ředitelka stanovuje touto směrnicí nejvyšší počet účastníků na 1 pedagogického pracovníka s ohledem na druh vykonávané činnosti</w:t>
      </w:r>
      <w:bookmarkStart w:id="0" w:name="_GoBack"/>
      <w:bookmarkEnd w:id="0"/>
      <w:r>
        <w:t xml:space="preserve">, zejména s ohledem na jejich bezpečnost takto: </w:t>
      </w:r>
    </w:p>
    <w:p w:rsidR="00856E3C" w:rsidRDefault="006618B4">
      <w:pPr>
        <w:numPr>
          <w:ilvl w:val="1"/>
          <w:numId w:val="2"/>
        </w:numPr>
        <w:spacing w:after="27" w:line="259" w:lineRule="auto"/>
        <w:ind w:right="0" w:hanging="360"/>
      </w:pPr>
      <w:r>
        <w:t>při běžné činnosti ve třídác</w:t>
      </w:r>
      <w:r w:rsidR="004660B0">
        <w:t>h a místnostech ŠD - max. 30 účastníků</w:t>
      </w:r>
      <w:r>
        <w:t xml:space="preserve">, </w:t>
      </w:r>
    </w:p>
    <w:p w:rsidR="00856E3C" w:rsidRDefault="006618B4">
      <w:pPr>
        <w:numPr>
          <w:ilvl w:val="1"/>
          <w:numId w:val="2"/>
        </w:numPr>
        <w:ind w:right="0" w:hanging="360"/>
      </w:pPr>
      <w:r>
        <w:t>při vycházkách po běžných trasách v okolí školy s běžným d</w:t>
      </w:r>
      <w:r w:rsidR="004660B0">
        <w:t>opravním provozem – max. 25 účastníků</w:t>
      </w:r>
      <w:r>
        <w:t xml:space="preserve">, </w:t>
      </w:r>
    </w:p>
    <w:p w:rsidR="00856E3C" w:rsidRDefault="006618B4">
      <w:pPr>
        <w:numPr>
          <w:ilvl w:val="1"/>
          <w:numId w:val="2"/>
        </w:numPr>
        <w:ind w:right="0" w:hanging="360"/>
      </w:pPr>
      <w:r>
        <w:lastRenderedPageBreak/>
        <w:t xml:space="preserve">při organizačně či dopravně náročných nebo výjimečných akcích projednají p. vychovatelky s ředitelkou školy předem organizační zajištění akce včetně počtu doprovázejících osob. </w:t>
      </w:r>
    </w:p>
    <w:p w:rsidR="00856E3C" w:rsidRDefault="006618B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856E3C" w:rsidRDefault="00776E94" w:rsidP="00034A4E">
      <w:pPr>
        <w:numPr>
          <w:ilvl w:val="0"/>
          <w:numId w:val="2"/>
        </w:numPr>
        <w:ind w:right="0" w:hanging="360"/>
      </w:pPr>
      <w:r>
        <w:t xml:space="preserve">Účastníky </w:t>
      </w:r>
      <w:r w:rsidR="006618B4">
        <w:t>navštěvující ranní družinu (tj. v době od 6 do 8 hod.) je povinna p. vychovatelka odvést do školní budovy, nebo je dle potřeby předá třídní učitelc</w:t>
      </w:r>
      <w:r>
        <w:t xml:space="preserve">e. Po skončení vyučování si účastníky </w:t>
      </w:r>
      <w:r w:rsidR="006618B4">
        <w:t>jdoucí do ŠD p. vychovatelka od vyučujícího opět přebírá. Do ško</w:t>
      </w:r>
      <w:r w:rsidR="00FC4A82">
        <w:t xml:space="preserve">lní družiny přicházejí tedy účastníci </w:t>
      </w:r>
      <w:r w:rsidR="006618B4">
        <w:t>po skončení vyučování p</w:t>
      </w:r>
      <w:r w:rsidR="00FC4A82">
        <w:t xml:space="preserve">od vedením p. vychovatelek. Účastníci </w:t>
      </w:r>
      <w:r w:rsidR="006618B4">
        <w:t>z oddělení ŠD, která se nacházejí v budově školy, odcházejí i přicházejí do ŠD samostat</w:t>
      </w:r>
      <w:r w:rsidR="00FC4A82">
        <w:t xml:space="preserve">ně. (Při přesunech po škole se </w:t>
      </w:r>
      <w:r w:rsidR="006618B4">
        <w:t>chova</w:t>
      </w:r>
      <w:r>
        <w:t xml:space="preserve">jí dle školního řádu.) Pokud účastník </w:t>
      </w:r>
      <w:r w:rsidR="006618B4">
        <w:t>končí z nějakého důvodu později (doučování, nápra</w:t>
      </w:r>
      <w:r>
        <w:t xml:space="preserve">va SPU, kroužek aj.), předá </w:t>
      </w:r>
      <w:r w:rsidR="00034A4E">
        <w:t>ho</w:t>
      </w:r>
      <w:r w:rsidR="006618B4">
        <w:t xml:space="preserve"> p. vychovatelce do školní družiny p. učitelka č</w:t>
      </w:r>
      <w:r>
        <w:t xml:space="preserve">i vedoucí kroužku, kteří se </w:t>
      </w:r>
      <w:r w:rsidR="00034A4E">
        <w:t>mu</w:t>
      </w:r>
      <w:r w:rsidR="006618B4">
        <w:t xml:space="preserve"> v tu dobu věnovali.  </w:t>
      </w:r>
    </w:p>
    <w:p w:rsidR="00856E3C" w:rsidRDefault="006618B4">
      <w:pPr>
        <w:spacing w:after="39" w:line="259" w:lineRule="auto"/>
        <w:ind w:left="12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2"/>
        </w:numPr>
        <w:ind w:right="0" w:hanging="360"/>
      </w:pPr>
      <w:r>
        <w:t xml:space="preserve">Ředitelka školy schvaluje rozsah denního provozu ŠD a rozvrh činností jednotlivých oddělení ŠD, který je dán Školním vzdělávacím programem ŠD. 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2"/>
        </w:numPr>
        <w:ind w:right="0" w:hanging="360"/>
      </w:pPr>
      <w:r>
        <w:t>Družina realizuje výchovně vzdělávací činnost ve výchově mimo vyučování zejména formou odpočinkových, rekreačních a zájmových činností; u</w:t>
      </w:r>
      <w:r w:rsidR="003912F1">
        <w:t>možňuje účastníkům zájmového vzdělávání</w:t>
      </w:r>
      <w:r>
        <w:t xml:space="preserve"> přípravu na vyučování. </w:t>
      </w:r>
    </w:p>
    <w:p w:rsidR="00856E3C" w:rsidRDefault="006618B4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856E3C" w:rsidRDefault="006618B4">
      <w:pPr>
        <w:ind w:left="369" w:right="0"/>
      </w:pPr>
      <w:r>
        <w:rPr>
          <w:b/>
          <w:i/>
        </w:rPr>
        <w:t xml:space="preserve">Odpočinkové </w:t>
      </w:r>
      <w:r w:rsidR="00034A4E">
        <w:rPr>
          <w:b/>
          <w:i/>
        </w:rPr>
        <w:t>činnosti</w:t>
      </w:r>
      <w:r w:rsidR="00034A4E">
        <w:rPr>
          <w:i/>
        </w:rPr>
        <w:t xml:space="preserve"> – </w:t>
      </w:r>
      <w:r w:rsidR="00034A4E" w:rsidRPr="00034A4E">
        <w:t>mají</w:t>
      </w:r>
      <w:r>
        <w:t xml:space="preserve"> odstranit únavu</w:t>
      </w:r>
      <w:r>
        <w:rPr>
          <w:i/>
        </w:rPr>
        <w:t xml:space="preserve">, </w:t>
      </w:r>
      <w:r>
        <w:t>zařazují se nejčastě</w:t>
      </w:r>
      <w:r w:rsidR="00776E94">
        <w:t>ji po obědě, popř. ráno pro účastníky</w:t>
      </w:r>
      <w:r>
        <w:t xml:space="preserve">, kteří brzy vstávají, a dále dle potřeby kdykoliv během dne. Jde o klidové hry a klidné zájmové činnosti, poslechové činnosti apod. </w:t>
      </w:r>
    </w:p>
    <w:p w:rsidR="00856E3C" w:rsidRDefault="006618B4">
      <w:pPr>
        <w:ind w:left="369" w:right="0"/>
      </w:pPr>
      <w:r>
        <w:rPr>
          <w:b/>
          <w:i/>
        </w:rPr>
        <w:t>Rekreační činnosti</w:t>
      </w:r>
      <w:r>
        <w:t xml:space="preserve"> - slouží k regeneraci sil, pře</w:t>
      </w:r>
      <w:r w:rsidR="00776E94">
        <w:t>važuje v nich odpočinek aktivní</w:t>
      </w:r>
      <w:r>
        <w:t xml:space="preserve"> s náročnějšími pohybovými prvky. Hry a spontánní činnosti mohou být rušnější. </w:t>
      </w:r>
    </w:p>
    <w:p w:rsidR="00856E3C" w:rsidRDefault="006618B4">
      <w:pPr>
        <w:ind w:left="369" w:right="0"/>
      </w:pPr>
      <w:r>
        <w:rPr>
          <w:b/>
          <w:i/>
        </w:rPr>
        <w:t xml:space="preserve">Zájmové </w:t>
      </w:r>
      <w:r w:rsidR="00034A4E">
        <w:rPr>
          <w:b/>
          <w:i/>
        </w:rPr>
        <w:t>činnosti</w:t>
      </w:r>
      <w:r w:rsidR="00034A4E">
        <w:t xml:space="preserve"> – rozvíjejí</w:t>
      </w:r>
      <w:r w:rsidR="00776E94">
        <w:t xml:space="preserve"> osobnost účastníka</w:t>
      </w:r>
      <w:r w:rsidR="003912F1">
        <w:t xml:space="preserve">, umožňují </w:t>
      </w:r>
      <w:r w:rsidR="00034A4E">
        <w:t>mu</w:t>
      </w:r>
      <w:r>
        <w:t xml:space="preserve"> seberealizaci i kompenzaci možných školních neúspěchů i další rozvoj pohybových dovedností a poznání. Jde o řízenou kolektivní nebo individuální činnost, organizovanou nebo spontánní aktivitu. Činnost může b</w:t>
      </w:r>
      <w:r w:rsidR="00776E94">
        <w:t xml:space="preserve">ýt organizována pro vybrané účastníky </w:t>
      </w:r>
      <w:r>
        <w:t xml:space="preserve">z různých oddělení v zájmovém útvaru, který vede vychovatelka ŠD či jiný pedagog nebo rodič.  </w:t>
      </w:r>
    </w:p>
    <w:p w:rsidR="00856E3C" w:rsidRDefault="006618B4">
      <w:pPr>
        <w:ind w:left="369" w:right="0"/>
      </w:pPr>
      <w:r>
        <w:rPr>
          <w:b/>
          <w:i/>
        </w:rPr>
        <w:t>Příprava na vyučování</w:t>
      </w:r>
      <w:r>
        <w:rPr>
          <w:b/>
        </w:rPr>
        <w:t xml:space="preserve"> </w:t>
      </w:r>
      <w:r>
        <w:rPr>
          <w:b/>
          <w:i/>
        </w:rPr>
        <w:t>zahrnuje okruh činností související s plněním školních povinností</w:t>
      </w:r>
      <w:r>
        <w:rPr>
          <w:b/>
        </w:rPr>
        <w:t>,</w:t>
      </w:r>
      <w:r>
        <w:t xml:space="preserve"> není to však povinná činnost ŠD. Může jít o vypracovávání domácích úkolů (pouze se souhlasem </w:t>
      </w:r>
      <w:r w:rsidR="00034A4E">
        <w:t>zákonných zástupců</w:t>
      </w:r>
      <w:r>
        <w:t>, nikoliv před</w:t>
      </w:r>
      <w:r w:rsidR="003912F1">
        <w:t xml:space="preserve"> 15. hodinou, vychovatelka účastníkům </w:t>
      </w:r>
      <w:r>
        <w:t xml:space="preserve">úkoly neopravuje), nebo zábavné procvičování učiva formou didaktických her (včetně řešení problémů), ověřování a upevňování školních poznatků v praxi při vycházkách, exkurzích a dalších činnostech; </w:t>
      </w:r>
      <w:r>
        <w:rPr>
          <w:b/>
          <w:i/>
        </w:rPr>
        <w:t>získávání dalších doplňujících poznatků</w:t>
      </w:r>
      <w:r>
        <w:t xml:space="preserve"> při průběžné činnosti ŠD (např. vycházky, poslechové činnosti, práce s knihou a časopisy). </w:t>
      </w:r>
    </w:p>
    <w:p w:rsidR="00856E3C" w:rsidRDefault="006618B4">
      <w:pPr>
        <w:spacing w:after="47" w:line="259" w:lineRule="auto"/>
        <w:ind w:left="12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3"/>
        </w:numPr>
        <w:ind w:right="0" w:hanging="360"/>
      </w:pPr>
      <w:r>
        <w:rPr>
          <w:b/>
        </w:rPr>
        <w:t xml:space="preserve">V případě zájmu ze strany </w:t>
      </w:r>
      <w:r w:rsidR="0089603E">
        <w:rPr>
          <w:b/>
        </w:rPr>
        <w:t>zákonných zástupců</w:t>
      </w:r>
      <w:r>
        <w:rPr>
          <w:b/>
        </w:rPr>
        <w:t xml:space="preserve"> je provoz ŠD zajišťován také v době vedlejších prázdnin v průběhu školního roku (mimo vánočních).</w:t>
      </w:r>
      <w:r>
        <w:t xml:space="preserve"> Provoz školní jídelny lze zajistit (§119 školského zákona, změna od 1. 4. 2012). O provozu školní jídelny během prázdnin rozhoduje ředitelka školy.  </w:t>
      </w:r>
    </w:p>
    <w:p w:rsidR="00856E3C" w:rsidRDefault="006618B4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3"/>
        </w:numPr>
        <w:ind w:right="0" w:hanging="360"/>
      </w:pPr>
      <w:r>
        <w:t xml:space="preserve">Po projednání se zřizovatelem se činnost v době vedlejších prázdnin může přerušit. </w:t>
      </w:r>
    </w:p>
    <w:p w:rsidR="00856E3C" w:rsidRDefault="006618B4">
      <w:pPr>
        <w:spacing w:after="38" w:line="259" w:lineRule="auto"/>
        <w:ind w:left="12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3"/>
        </w:numPr>
        <w:ind w:right="0" w:hanging="360"/>
      </w:pPr>
      <w:r>
        <w:t>V době mimořádných prázdnin nebo mimořádného volna je čin</w:t>
      </w:r>
      <w:r w:rsidR="00776E94">
        <w:t xml:space="preserve">nost školní družiny zajištěna, </w:t>
      </w:r>
      <w:r>
        <w:t xml:space="preserve">s případným omezením podle pokynů hygienika. </w:t>
      </w:r>
    </w:p>
    <w:p w:rsidR="00856E3C" w:rsidRDefault="006618B4">
      <w:pPr>
        <w:spacing w:after="34" w:line="259" w:lineRule="auto"/>
        <w:ind w:left="120" w:right="0" w:firstLine="0"/>
        <w:jc w:val="left"/>
      </w:pPr>
      <w:r>
        <w:t xml:space="preserve"> </w:t>
      </w:r>
    </w:p>
    <w:p w:rsidR="00856E3C" w:rsidRDefault="0089603E">
      <w:pPr>
        <w:numPr>
          <w:ilvl w:val="0"/>
          <w:numId w:val="3"/>
        </w:numPr>
        <w:ind w:right="0" w:hanging="360"/>
      </w:pPr>
      <w:r>
        <w:lastRenderedPageBreak/>
        <w:t>Zákonným zástupcům</w:t>
      </w:r>
      <w:r w:rsidR="00776E94">
        <w:t xml:space="preserve"> účastníka </w:t>
      </w:r>
      <w:r w:rsidR="006618B4">
        <w:t xml:space="preserve">zapsaného ve ŠD je umožněn vstup do oddělení ŠD kdykoliv v době od 14,30 do 17,00hod. Mimo tuto dobu bude ŠD zpřístupněna </w:t>
      </w:r>
      <w:r>
        <w:t>zákonným zástupcům</w:t>
      </w:r>
      <w:r w:rsidR="006618B4">
        <w:t xml:space="preserve"> pouze v určených časech</w:t>
      </w:r>
      <w:r>
        <w:t>,</w:t>
      </w:r>
      <w:r w:rsidR="006618B4">
        <w:t xml:space="preserve"> z důvodu zajištění výchovně vzdělávací činnosti ve ŠD. V době od 11,40 do 14,</w:t>
      </w:r>
      <w:r w:rsidR="004660B0">
        <w:t xml:space="preserve">30hod. bude pro vyzvedávání účastníků </w:t>
      </w:r>
      <w:r w:rsidR="006618B4">
        <w:t>umožněn přís</w:t>
      </w:r>
      <w:r w:rsidR="00776E94">
        <w:t>tup do ŠD pouze v 11,40 hod., v 12,35 hod. a v</w:t>
      </w:r>
      <w:r w:rsidR="006618B4">
        <w:t xml:space="preserve"> 13,30 hod., vždy po dobu 10 minut. </w:t>
      </w:r>
      <w:r>
        <w:t>Zákonný zástupce</w:t>
      </w:r>
      <w:r w:rsidR="00776E94">
        <w:t xml:space="preserve"> </w:t>
      </w:r>
      <w:r w:rsidR="006618B4">
        <w:t>se může předem s p. vychovat</w:t>
      </w:r>
      <w:r w:rsidR="00776E94">
        <w:t xml:space="preserve">elkou domluvit, zda si může účastníka </w:t>
      </w:r>
      <w:r w:rsidR="006618B4">
        <w:t xml:space="preserve">vyzvednout ze ŠD mimo uvedené časy ze závažných důvodů, např. návštěva lékaře. Tato domluva má formu osobní, písemnou nebo telefonickou.    </w:t>
      </w:r>
    </w:p>
    <w:p w:rsidR="00856E3C" w:rsidRDefault="006618B4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3"/>
        </w:numPr>
        <w:ind w:right="0" w:hanging="360"/>
      </w:pPr>
      <w:r>
        <w:t>Činností vykonávaných družinou se mohou úč</w:t>
      </w:r>
      <w:r w:rsidR="00FC4A82">
        <w:t xml:space="preserve">astnit i </w:t>
      </w:r>
      <w:r w:rsidR="0089603E">
        <w:t>žáci</w:t>
      </w:r>
      <w:r>
        <w:t>, kteří nejsou přijati k pravidelné denní docházce do družiny, pokud se této či</w:t>
      </w:r>
      <w:r w:rsidR="004660B0">
        <w:t>nnosti neúčastní plný počet účastníků zájmového vzdělávání</w:t>
      </w:r>
      <w:r>
        <w:t xml:space="preserve"> zařazených do oddělení nebo skupiny. </w:t>
      </w:r>
    </w:p>
    <w:p w:rsidR="00856E3C" w:rsidRDefault="006618B4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856E3C" w:rsidRDefault="004660B0">
      <w:pPr>
        <w:numPr>
          <w:ilvl w:val="0"/>
          <w:numId w:val="3"/>
        </w:numPr>
        <w:ind w:right="0" w:hanging="360"/>
      </w:pPr>
      <w:r>
        <w:t xml:space="preserve">Při postupných odchodech účastníků </w:t>
      </w:r>
      <w:r w:rsidR="006618B4">
        <w:t>z jednotlivých oddělení domů, je možné spojit činnost oddělen</w:t>
      </w:r>
      <w:r>
        <w:t xml:space="preserve">í v době, kdy počet účastníků </w:t>
      </w:r>
      <w:r w:rsidR="006618B4">
        <w:t xml:space="preserve">v takto spojených odděleních je max. 30. Stejně tak se postupuje při spojování činnosti, kdy každé oddělení vykonává jinou činnost – zájmovou, relaxační apod. </w:t>
      </w:r>
    </w:p>
    <w:p w:rsidR="00856E3C" w:rsidRDefault="006618B4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3"/>
        </w:numPr>
        <w:ind w:right="0" w:hanging="360"/>
      </w:pPr>
      <w:r>
        <w:t xml:space="preserve">Při mimořádné výchovné a vzdělávací činnosti organizované v tělocvičně či mimo areál školy jsou </w:t>
      </w:r>
      <w:r w:rsidR="0089603E">
        <w:t>zákonní zástupci</w:t>
      </w:r>
      <w:r w:rsidR="00F84DD6">
        <w:t xml:space="preserve"> srozuměni s tím, že si lze účastníka </w:t>
      </w:r>
      <w:r>
        <w:t xml:space="preserve">vyzvednout pouze před odchodem nebo až po skončení výchovné činnosti. (Přesné informace </w:t>
      </w:r>
      <w:r w:rsidR="0089603E">
        <w:t xml:space="preserve">jim </w:t>
      </w:r>
      <w:r>
        <w:t xml:space="preserve">sdělí vždy p. vychovatelka příslušného oddělení ŠD.) </w:t>
      </w:r>
    </w:p>
    <w:p w:rsidR="00856E3C" w:rsidRDefault="006618B4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3"/>
        </w:numPr>
        <w:ind w:right="0" w:hanging="360"/>
      </w:pPr>
      <w:r>
        <w:t xml:space="preserve">ŠD může v rámci své běžné činnosti, v průběhu stanovené provozní doby ŠD, zřizovat zájmové kroužky, </w:t>
      </w:r>
      <w:r w:rsidR="00FC4A82">
        <w:t>jejichž člen</w:t>
      </w:r>
      <w:r w:rsidR="0089603E">
        <w:t>em</w:t>
      </w:r>
      <w:r w:rsidR="00FC4A82">
        <w:t xml:space="preserve"> mohou být i </w:t>
      </w:r>
      <w:r w:rsidR="0089603E">
        <w:t>žáci</w:t>
      </w:r>
      <w:r>
        <w:t>, kteří nejsou přihlášeni do školní družiny k pravidelné docházce. Činn</w:t>
      </w:r>
      <w:r w:rsidR="00F84DD6">
        <w:t xml:space="preserve">ost v těchto kroužcích, pro </w:t>
      </w:r>
      <w:r w:rsidR="0089603E">
        <w:t>žáky</w:t>
      </w:r>
      <w:r>
        <w:t xml:space="preserve"> nezapsané k pravidelné docházce do ŠD, může být poskytována za úplatu. </w:t>
      </w:r>
    </w:p>
    <w:p w:rsidR="00856E3C" w:rsidRDefault="006618B4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3"/>
        </w:numPr>
        <w:ind w:right="0" w:hanging="360"/>
      </w:pPr>
      <w:r>
        <w:t xml:space="preserve">ŠD může zřizovat zájmové kroužky a další činnosti (jako např. výlety, exkurze, sportovní a </w:t>
      </w:r>
    </w:p>
    <w:p w:rsidR="00856E3C" w:rsidRDefault="006618B4">
      <w:pPr>
        <w:ind w:left="730" w:right="0"/>
      </w:pPr>
      <w:r>
        <w:t xml:space="preserve">kulturní akce atp.), které jsou uskutečňovány mimo stanovenou provozní dobu ŠD. </w:t>
      </w:r>
    </w:p>
    <w:p w:rsidR="00856E3C" w:rsidRDefault="006618B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56E3C" w:rsidRDefault="004660B0">
      <w:pPr>
        <w:pStyle w:val="Nadpis1"/>
        <w:ind w:left="206" w:hanging="221"/>
      </w:pPr>
      <w:r>
        <w:t>Péče o zdraví a bezpečnost účastníků zájmového vzdělávání</w:t>
      </w:r>
      <w:r w:rsidR="006618B4">
        <w:rPr>
          <w:b w:val="0"/>
          <w:u w:val="none"/>
        </w:rPr>
        <w:t xml:space="preserve"> </w:t>
      </w:r>
    </w:p>
    <w:p w:rsidR="00856E3C" w:rsidRDefault="006618B4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4"/>
        </w:numPr>
        <w:ind w:right="0" w:hanging="360"/>
      </w:pPr>
      <w:r>
        <w:t>Pro činnost ŠD platí stejná ustanovení o BOZP jako ve školním řádu a ve směrnici BOZP, pokud ŠD pro svoji činnost využívá odborné učebny (např. tělocvična, cvičná kuchyňka, školní dílny aj.) řídí se přís</w:t>
      </w:r>
      <w:r w:rsidR="00FC4A82">
        <w:t xml:space="preserve">lušnými řády těchto učeben. Účastníci </w:t>
      </w:r>
      <w:r>
        <w:t xml:space="preserve">jsou poučeni o BOZP a záznam o poučení je uveden v třídních knihách jednotlivých oddělení. </w:t>
      </w:r>
    </w:p>
    <w:p w:rsidR="00856E3C" w:rsidRDefault="006618B4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4"/>
        </w:numPr>
        <w:ind w:right="0" w:hanging="360"/>
      </w:pPr>
      <w:r>
        <w:t>Na začátku školního roku</w:t>
      </w:r>
      <w:r w:rsidR="00F84DD6">
        <w:t xml:space="preserve"> poučí vychovatelky všechny účastníky </w:t>
      </w:r>
      <w:r>
        <w:t>o bezpečném chování v budově školy, v prostorách školní družiny a školní jídelny, při akcích konaných mimo š</w:t>
      </w:r>
      <w:r w:rsidR="00F84DD6">
        <w:t xml:space="preserve">kolu, seznámí </w:t>
      </w:r>
      <w:r w:rsidR="0089603E">
        <w:t xml:space="preserve">je </w:t>
      </w:r>
      <w:r>
        <w:t>se školním řádem a vn</w:t>
      </w:r>
      <w:r w:rsidR="00F84DD6">
        <w:t xml:space="preserve">itřními řády ŠD a ŠJ, poučí účastníky </w:t>
      </w:r>
      <w:r>
        <w:t xml:space="preserve">o úrazech a jejich prevenci. Poučení zapíší do třídní knihy. </w:t>
      </w:r>
    </w:p>
    <w:p w:rsidR="00856E3C" w:rsidRDefault="006618B4">
      <w:pPr>
        <w:spacing w:after="42" w:line="259" w:lineRule="auto"/>
        <w:ind w:left="360" w:right="0" w:firstLine="0"/>
        <w:jc w:val="left"/>
      </w:pPr>
      <w:r>
        <w:t xml:space="preserve"> </w:t>
      </w:r>
    </w:p>
    <w:p w:rsidR="00856E3C" w:rsidRDefault="006618B4" w:rsidP="00F84DD6">
      <w:pPr>
        <w:numPr>
          <w:ilvl w:val="0"/>
          <w:numId w:val="4"/>
        </w:numPr>
        <w:ind w:right="0" w:hanging="360"/>
      </w:pPr>
      <w:r>
        <w:t>Vycho</w:t>
      </w:r>
      <w:r w:rsidR="00F84DD6">
        <w:t xml:space="preserve">vatelky jsou povinny poučit účastníky </w:t>
      </w:r>
      <w:r>
        <w:t xml:space="preserve">o bezpečném chování také před každou mimoškolní akcí a před každými prázdninami, poučení opět zapíší do třídní knihy. </w:t>
      </w:r>
    </w:p>
    <w:p w:rsidR="00856E3C" w:rsidRDefault="006618B4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856E3C" w:rsidRDefault="00FC4A82" w:rsidP="00F84DD6">
      <w:pPr>
        <w:numPr>
          <w:ilvl w:val="0"/>
          <w:numId w:val="4"/>
        </w:numPr>
        <w:ind w:right="0" w:hanging="360"/>
      </w:pPr>
      <w:r>
        <w:t xml:space="preserve">Účastníci </w:t>
      </w:r>
      <w:r w:rsidR="006618B4">
        <w:t xml:space="preserve">se v ŠD pohybují klidně, po chodbách neběhají, nevyklánějí se z oken, neskáčou ze schodů, nenaklání se přes schodišťové zábradlí a bez souhlasu vychovatelky neopouštějí své oddělení. </w:t>
      </w:r>
    </w:p>
    <w:p w:rsidR="00856E3C" w:rsidRDefault="006618B4">
      <w:pPr>
        <w:spacing w:after="38" w:line="259" w:lineRule="auto"/>
        <w:ind w:left="0" w:right="0" w:firstLine="0"/>
        <w:jc w:val="left"/>
      </w:pPr>
      <w:r>
        <w:lastRenderedPageBreak/>
        <w:t xml:space="preserve"> </w:t>
      </w:r>
    </w:p>
    <w:p w:rsidR="00856E3C" w:rsidRDefault="00FC4A82">
      <w:pPr>
        <w:numPr>
          <w:ilvl w:val="0"/>
          <w:numId w:val="4"/>
        </w:numPr>
        <w:spacing w:after="0" w:line="279" w:lineRule="auto"/>
        <w:ind w:right="0" w:hanging="360"/>
      </w:pPr>
      <w:r>
        <w:t xml:space="preserve">Účastníci </w:t>
      </w:r>
      <w:r w:rsidR="006618B4">
        <w:t xml:space="preserve">nevstupují ve školní budově do prostor, které jim nejsou určeny a kde by mohlo dojít k ohrožení jejich zdraví (sklepní prostory s dílnou, školní kuchyně, půda aj.). Do prostor určených pro zaměstnance školy vstupují jen na vyzvání. </w:t>
      </w:r>
    </w:p>
    <w:p w:rsidR="00856E3C" w:rsidRDefault="006618B4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856E3C" w:rsidRDefault="006618B4" w:rsidP="00F84DD6">
      <w:pPr>
        <w:numPr>
          <w:ilvl w:val="0"/>
          <w:numId w:val="4"/>
        </w:numPr>
        <w:ind w:right="0" w:hanging="360"/>
      </w:pPr>
      <w:r>
        <w:t>Zvláštní opatrnosti d</w:t>
      </w:r>
      <w:r w:rsidR="00FC4A82">
        <w:t xml:space="preserve">bají účastníci </w:t>
      </w:r>
      <w:r>
        <w:t xml:space="preserve">při pobytu na WC, kde se zdržují jen nezbytnou dobu. Při mytí rukou nerozstřikují vodu po podlaze, šetří vodou. </w:t>
      </w:r>
    </w:p>
    <w:p w:rsidR="00856E3C" w:rsidRDefault="006618B4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4"/>
        </w:numPr>
        <w:ind w:right="0" w:hanging="360"/>
      </w:pPr>
      <w:r>
        <w:t xml:space="preserve">Změny zdravotního stavu, ke kterým dojde v průběhu pobytu v ŠD, oznámí okamžitě vychovatelce či jiné dospělé osobě, která je nablízku. Ta má povinnost zajistit oznámení </w:t>
      </w:r>
      <w:r w:rsidR="00A013AB">
        <w:t>zákonným zástupcům</w:t>
      </w:r>
      <w:r>
        <w:t xml:space="preserve"> či provést příslušná opatření včetně neprodleného zápisu úrazu do Knihy úrazů. </w:t>
      </w:r>
    </w:p>
    <w:p w:rsidR="00856E3C" w:rsidRDefault="006618B4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856E3C" w:rsidRDefault="00F84DD6" w:rsidP="00F84DD6">
      <w:pPr>
        <w:numPr>
          <w:ilvl w:val="0"/>
          <w:numId w:val="4"/>
        </w:numPr>
        <w:ind w:right="0" w:hanging="360"/>
      </w:pPr>
      <w:r>
        <w:t xml:space="preserve">Účastník </w:t>
      </w:r>
      <w:r w:rsidR="006618B4">
        <w:t xml:space="preserve">hlásí ihned bez zbytečného prodlení vychovatelce všechna poranění či úrazy, ke kterým došlo v ŠD, a to i zpětně, pokud se úraz projevil až doma.  </w:t>
      </w:r>
    </w:p>
    <w:p w:rsidR="00856E3C" w:rsidRDefault="006618B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856E3C" w:rsidRDefault="006618B4">
      <w:pPr>
        <w:spacing w:after="22" w:line="259" w:lineRule="auto"/>
        <w:ind w:left="0" w:right="0" w:firstLine="0"/>
        <w:jc w:val="left"/>
      </w:pPr>
      <w:r>
        <w:t xml:space="preserve">                                                                        </w:t>
      </w:r>
    </w:p>
    <w:p w:rsidR="00856E3C" w:rsidRDefault="003912F1">
      <w:pPr>
        <w:pStyle w:val="Nadpis1"/>
        <w:ind w:left="206" w:hanging="221"/>
      </w:pPr>
      <w:r>
        <w:t>Chování účastníků zájmového vzdělávání</w:t>
      </w:r>
      <w:r w:rsidR="006618B4">
        <w:rPr>
          <w:u w:val="none"/>
        </w:rPr>
        <w:t xml:space="preserve"> </w:t>
      </w:r>
    </w:p>
    <w:p w:rsidR="00856E3C" w:rsidRDefault="006618B4">
      <w:pPr>
        <w:spacing w:after="40" w:line="259" w:lineRule="auto"/>
        <w:ind w:left="0" w:right="0" w:firstLine="0"/>
        <w:jc w:val="left"/>
      </w:pPr>
      <w:r>
        <w:t xml:space="preserve">   </w:t>
      </w:r>
    </w:p>
    <w:p w:rsidR="00856E3C" w:rsidRDefault="00F84DD6">
      <w:pPr>
        <w:numPr>
          <w:ilvl w:val="0"/>
          <w:numId w:val="5"/>
        </w:numPr>
        <w:ind w:right="0" w:hanging="360"/>
      </w:pPr>
      <w:r>
        <w:t xml:space="preserve">Účastník </w:t>
      </w:r>
      <w:r w:rsidR="006618B4">
        <w:t xml:space="preserve">bez vědomí vychovatelky oddělení školní družiny neopouští. </w:t>
      </w:r>
    </w:p>
    <w:p w:rsidR="00856E3C" w:rsidRDefault="006618B4">
      <w:pPr>
        <w:spacing w:after="38" w:line="259" w:lineRule="auto"/>
        <w:ind w:left="120" w:right="0" w:firstLine="0"/>
        <w:jc w:val="left"/>
      </w:pPr>
      <w:r>
        <w:t xml:space="preserve"> </w:t>
      </w:r>
    </w:p>
    <w:p w:rsidR="00856E3C" w:rsidRDefault="00F84DD6">
      <w:pPr>
        <w:numPr>
          <w:ilvl w:val="0"/>
          <w:numId w:val="5"/>
        </w:numPr>
        <w:ind w:right="0" w:hanging="360"/>
      </w:pPr>
      <w:r>
        <w:t xml:space="preserve">Doba pobytu účastníka </w:t>
      </w:r>
      <w:r w:rsidR="006618B4">
        <w:t xml:space="preserve">ve ŠD se řídí údaji uvedenými na přihlášce do ŠD či v družinovém notýsku.  </w:t>
      </w:r>
    </w:p>
    <w:p w:rsidR="00856E3C" w:rsidRDefault="006618B4">
      <w:pPr>
        <w:spacing w:after="35" w:line="259" w:lineRule="auto"/>
        <w:ind w:left="120" w:right="0" w:firstLine="0"/>
        <w:jc w:val="left"/>
      </w:pPr>
      <w:r>
        <w:t xml:space="preserve"> </w:t>
      </w:r>
    </w:p>
    <w:p w:rsidR="00856E3C" w:rsidRDefault="00FC4A82">
      <w:pPr>
        <w:numPr>
          <w:ilvl w:val="0"/>
          <w:numId w:val="5"/>
        </w:numPr>
        <w:ind w:right="0" w:hanging="360"/>
      </w:pPr>
      <w:r>
        <w:t xml:space="preserve">Ve ŠD se účastníci </w:t>
      </w:r>
      <w:r w:rsidR="006618B4">
        <w:t xml:space="preserve">řídí pokyny vychovatelek, školním řádem a vnitřním řádem školní družiny. </w:t>
      </w:r>
    </w:p>
    <w:p w:rsidR="00856E3C" w:rsidRDefault="006618B4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856E3C" w:rsidRDefault="004660B0">
      <w:pPr>
        <w:numPr>
          <w:ilvl w:val="0"/>
          <w:numId w:val="5"/>
        </w:numPr>
        <w:ind w:right="0" w:hanging="360"/>
      </w:pPr>
      <w:r>
        <w:t>Ú</w:t>
      </w:r>
      <w:r w:rsidR="00FC4A82">
        <w:t xml:space="preserve">častníci </w:t>
      </w:r>
      <w:r w:rsidR="006618B4">
        <w:t>se starají řádně o své věci, oblečení a obuv odkládají na mí</w:t>
      </w:r>
      <w:r>
        <w:t xml:space="preserve">sto k tomu určené. Ve ŠD se účastníci </w:t>
      </w:r>
      <w:r w:rsidR="006618B4">
        <w:t>přezouvají. Za věci odložené mimo určený prostor škola n</w:t>
      </w:r>
      <w:r>
        <w:t xml:space="preserve">eručí. Větší obnos peněz si </w:t>
      </w:r>
      <w:r w:rsidR="006618B4">
        <w:t xml:space="preserve">mohou uložit u vychovatelek. Do ŠD je zakázáno nosit MP3 apod. Manipulace s mobilním telefonem je povolena pouze se svolením p. vychovatelky. Za mobilní telefon škola neručí.  </w:t>
      </w:r>
    </w:p>
    <w:p w:rsidR="00856E3C" w:rsidRDefault="006618B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5"/>
        </w:numPr>
        <w:ind w:right="0" w:hanging="360"/>
      </w:pPr>
      <w:r>
        <w:t xml:space="preserve">K pobytu v přírodě či na sportovní činnost je doporučeno nosit vhodné oblečení a obuv. Všechny </w:t>
      </w:r>
    </w:p>
    <w:p w:rsidR="00856E3C" w:rsidRDefault="00F84DD6">
      <w:pPr>
        <w:ind w:left="730" w:right="0"/>
      </w:pPr>
      <w:r>
        <w:t xml:space="preserve">osobní věci účastníka </w:t>
      </w:r>
      <w:r w:rsidR="006618B4">
        <w:t xml:space="preserve">musí být řádně podepsány.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E3C" w:rsidRDefault="004660B0">
      <w:pPr>
        <w:numPr>
          <w:ilvl w:val="0"/>
          <w:numId w:val="5"/>
        </w:numPr>
        <w:ind w:right="0" w:hanging="360"/>
      </w:pPr>
      <w:r>
        <w:t xml:space="preserve">V prostorách ŠD účastníci </w:t>
      </w:r>
      <w:r w:rsidR="006618B4">
        <w:t>udržují pořádek, nepoškozují vybavení ŠD, hračky a hry. V případě vědomého a úmyslného poškození nebo zn</w:t>
      </w:r>
      <w:r w:rsidR="00F84DD6">
        <w:t xml:space="preserve">ičení věci bude po </w:t>
      </w:r>
      <w:r w:rsidR="00711F1E">
        <w:t xml:space="preserve">zákonných zástupcích </w:t>
      </w:r>
      <w:r w:rsidR="006618B4">
        <w:t xml:space="preserve">požadována oprava nebo náhrada. </w:t>
      </w:r>
    </w:p>
    <w:p w:rsidR="00856E3C" w:rsidRDefault="006618B4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856E3C" w:rsidRDefault="00F84DD6">
      <w:pPr>
        <w:numPr>
          <w:ilvl w:val="0"/>
          <w:numId w:val="5"/>
        </w:numPr>
        <w:ind w:right="0" w:hanging="360"/>
      </w:pPr>
      <w:r>
        <w:t xml:space="preserve">Nevhodné chování účastníka </w:t>
      </w:r>
      <w:r w:rsidR="006618B4">
        <w:t xml:space="preserve">v ŠD sdělí vychovatelka písemně do družinového notýsku nebo do </w:t>
      </w:r>
      <w:r w:rsidR="00711F1E">
        <w:t xml:space="preserve">elektronické </w:t>
      </w:r>
      <w:r w:rsidR="006618B4">
        <w:t xml:space="preserve">žákovské knížky. V závažnějším případě bude rodič vyzván k osobnímu jednání s vychovatelkou, příp. ředitelkou školy. </w:t>
      </w:r>
    </w:p>
    <w:p w:rsidR="00856E3C" w:rsidRDefault="006618B4">
      <w:pPr>
        <w:spacing w:after="41" w:line="259" w:lineRule="auto"/>
        <w:ind w:left="6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5"/>
        </w:numPr>
        <w:ind w:right="0" w:hanging="360"/>
      </w:pPr>
      <w:r>
        <w:t>Na hodn</w:t>
      </w:r>
      <w:r w:rsidR="00F84DD6">
        <w:t>ocení a klasifikaci chování účastníka zájmového vzdělávání</w:t>
      </w:r>
      <w:r>
        <w:t xml:space="preserve"> ve školní družině se vztahují ustanovení vyhlášky č.48/2005 Sb., o základním vzdělávání a některých náležitostech plnění povinné školní docházky, v platném znění, tj. udělování napomenutí či důtky třídního učitele, důtky ředitele školy, klasifikace sníženou známkou z chování na vysvědčení.  </w:t>
      </w:r>
    </w:p>
    <w:p w:rsidR="00856E3C" w:rsidRDefault="006618B4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856E3C" w:rsidRDefault="00F84DD6">
      <w:pPr>
        <w:numPr>
          <w:ilvl w:val="0"/>
          <w:numId w:val="5"/>
        </w:numPr>
        <w:ind w:right="0" w:hanging="360"/>
      </w:pPr>
      <w:r>
        <w:t xml:space="preserve">Pokud účastník </w:t>
      </w:r>
      <w:r w:rsidR="006618B4">
        <w:t xml:space="preserve">porušuje soustavně školní řád a narušuje činnost školní družiny, může být rozhodnutím ředitelky školy z družiny vyloučen. Ředitelka </w:t>
      </w:r>
      <w:r>
        <w:t>může rozhodnout o vyloučení účastníka ze ŠD, pokud tento účastník zájmového vzdělávání</w:t>
      </w:r>
      <w:r w:rsidR="006618B4">
        <w:t xml:space="preserve"> soustavně nebo nějakým významným projevem </w:t>
      </w:r>
      <w:r w:rsidR="006618B4">
        <w:lastRenderedPageBreak/>
        <w:t xml:space="preserve">porušil kázeň a pořádek, ohrožuje zdraví a bezpečnost ostatních, dlouhodobě svévolně nenavštěvuje ŠD nebo z jiných zvláště závažných důvodů. </w:t>
      </w:r>
    </w:p>
    <w:p w:rsidR="00856E3C" w:rsidRDefault="006618B4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856E3C" w:rsidRDefault="006618B4" w:rsidP="00F84DD6">
      <w:pPr>
        <w:numPr>
          <w:ilvl w:val="0"/>
          <w:numId w:val="5"/>
        </w:numPr>
        <w:ind w:right="0" w:hanging="360"/>
      </w:pPr>
      <w:r>
        <w:t>V pololetí</w:t>
      </w:r>
      <w:r w:rsidR="00F84DD6">
        <w:t xml:space="preserve"> a na konci školního roku je účastník </w:t>
      </w:r>
      <w:r>
        <w:t xml:space="preserve">hodnocen motivačními razítky na Družinovém vysvědčení.  </w:t>
      </w:r>
    </w:p>
    <w:p w:rsidR="00856E3C" w:rsidRDefault="006618B4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856E3C" w:rsidRDefault="003912F1">
      <w:pPr>
        <w:pStyle w:val="Nadpis1"/>
        <w:ind w:left="206" w:hanging="221"/>
      </w:pPr>
      <w:r>
        <w:t>Práva a povinnosti účastníků zájmového vzdělávání</w:t>
      </w:r>
      <w:r w:rsidR="006618B4">
        <w:rPr>
          <w:u w:val="none"/>
        </w:rPr>
        <w:t xml:space="preserve"> </w:t>
      </w:r>
    </w:p>
    <w:p w:rsidR="00856E3C" w:rsidRDefault="006618B4">
      <w:pPr>
        <w:spacing w:after="14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56E3C" w:rsidRDefault="003912F1">
      <w:pPr>
        <w:spacing w:after="131" w:line="259" w:lineRule="auto"/>
        <w:ind w:left="355" w:right="0"/>
        <w:jc w:val="left"/>
      </w:pPr>
      <w:r>
        <w:rPr>
          <w:b/>
        </w:rPr>
        <w:t xml:space="preserve">5.1. Práva </w:t>
      </w:r>
      <w:r>
        <w:t>účastníků zájmového vzdělávání</w:t>
      </w:r>
      <w:r w:rsidR="006618B4">
        <w:rPr>
          <w:b/>
        </w:rPr>
        <w:t xml:space="preserve"> </w:t>
      </w:r>
    </w:p>
    <w:p w:rsidR="00856E3C" w:rsidRDefault="004660B0">
      <w:pPr>
        <w:spacing w:after="33"/>
        <w:ind w:left="369" w:right="0"/>
      </w:pPr>
      <w:r>
        <w:t>Účastníci zájmového vzdělávání</w:t>
      </w:r>
      <w:r w:rsidR="006618B4">
        <w:t xml:space="preserve"> mají právo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na vzdělávání a školské služby podle školského zákona </w:t>
      </w:r>
    </w:p>
    <w:p w:rsidR="00856E3C" w:rsidRDefault="006618B4">
      <w:pPr>
        <w:numPr>
          <w:ilvl w:val="0"/>
          <w:numId w:val="6"/>
        </w:numPr>
        <w:spacing w:after="34"/>
        <w:ind w:right="0" w:hanging="360"/>
      </w:pPr>
      <w:r>
        <w:t xml:space="preserve">vyjadřovat se ke všem rozhodnutím týkajícím se podstatných záležitostí jejich vzdělávání a výchovy, přičemž jejich vyjádřením musí být věnována pozornost odpovídající jejich věku a stupni vývoje </w:t>
      </w:r>
    </w:p>
    <w:p w:rsidR="00856E3C" w:rsidRDefault="006618B4">
      <w:pPr>
        <w:numPr>
          <w:ilvl w:val="0"/>
          <w:numId w:val="6"/>
        </w:numPr>
        <w:spacing w:after="28"/>
        <w:ind w:right="0" w:hanging="360"/>
      </w:pPr>
      <w:r>
        <w:t xml:space="preserve">na informace a poradenskou pomoc školy nebo školského poradenského zařízení v záležitostech týkajících se vzdělávání a výchovy podle školského zákona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na slušné zacházení ze strany všech zaměstnanců školy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na ochranu před vlivy a informacemi, které by ohrožovaly jejich rozumovou a mravní výchovu a nevhodně ovlivňovaly jejich morálku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na ochranu před fyzickým a psychickým násilím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na respektování jejich soukromí i soukromého života jejich rodiny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na přiměřený odpočinek a oddychovou činnost, které odpovídají jejich věku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na ochranu před návykovými látkami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požádat o pomoc, radu jakoukoliv vychovatelku nebo jinou dospělou osobu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kdykoliv vyjádřit svůj </w:t>
      </w:r>
      <w:r w:rsidR="00711F1E">
        <w:t>názor – v</w:t>
      </w:r>
      <w:r>
        <w:t xml:space="preserve"> souladu s pravidly slušného chování </w:t>
      </w:r>
    </w:p>
    <w:p w:rsidR="00856E3C" w:rsidRDefault="006618B4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856E3C" w:rsidRDefault="006618B4">
      <w:pPr>
        <w:spacing w:after="112" w:line="259" w:lineRule="auto"/>
        <w:ind w:left="1080" w:right="0" w:firstLine="0"/>
        <w:jc w:val="left"/>
      </w:pPr>
      <w:r>
        <w:t xml:space="preserve"> </w:t>
      </w:r>
    </w:p>
    <w:p w:rsidR="00856E3C" w:rsidRDefault="003912F1">
      <w:pPr>
        <w:spacing w:after="104" w:line="259" w:lineRule="auto"/>
        <w:ind w:left="355" w:right="0"/>
        <w:jc w:val="left"/>
      </w:pPr>
      <w:r>
        <w:rPr>
          <w:b/>
        </w:rPr>
        <w:t xml:space="preserve">5.2. Povinnosti </w:t>
      </w:r>
      <w:r w:rsidRPr="003912F1">
        <w:rPr>
          <w:b/>
        </w:rPr>
        <w:t>účastníků zájmového vzdělávání</w:t>
      </w:r>
      <w:r w:rsidR="006618B4">
        <w:rPr>
          <w:b/>
        </w:rPr>
        <w:t xml:space="preserve"> </w:t>
      </w:r>
    </w:p>
    <w:p w:rsidR="00856E3C" w:rsidRDefault="004660B0">
      <w:pPr>
        <w:spacing w:after="145"/>
        <w:ind w:left="369" w:right="0"/>
      </w:pPr>
      <w:r>
        <w:t>Účastníci zájmového vzdělávání</w:t>
      </w:r>
      <w:r w:rsidR="006618B4">
        <w:t xml:space="preserve"> jsou povinni </w:t>
      </w:r>
    </w:p>
    <w:p w:rsidR="00856E3C" w:rsidRDefault="006618B4">
      <w:pPr>
        <w:numPr>
          <w:ilvl w:val="0"/>
          <w:numId w:val="6"/>
        </w:numPr>
        <w:spacing w:after="28"/>
        <w:ind w:right="0" w:hanging="360"/>
      </w:pPr>
      <w:r>
        <w:t xml:space="preserve">dodržovat školní řád, vnitřní řád školní družiny, vnitřní řád školní jídelny a předpisy a pokyny školy k ochraně zdraví a bezpečnosti, s nimiž byli seznámeni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>chrán</w:t>
      </w:r>
      <w:r w:rsidR="003912F1">
        <w:t xml:space="preserve">it své zdraví a zdraví ostatních účastníků </w:t>
      </w:r>
    </w:p>
    <w:p w:rsidR="00856E3C" w:rsidRDefault="006618B4">
      <w:pPr>
        <w:numPr>
          <w:ilvl w:val="0"/>
          <w:numId w:val="6"/>
        </w:numPr>
        <w:spacing w:after="31"/>
        <w:ind w:right="0" w:hanging="360"/>
      </w:pPr>
      <w:r>
        <w:t xml:space="preserve">plnit pokyny pedagogických pracovníků i ostatních zaměstnanců školy vydané v souladu se školním řádem a vnitřním řádem ŠD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 xml:space="preserve">řádně zdravit všechny pracovníky školy (pedagogy, správní zaměstnance) i jiné dospělé osoby, se kterými se ve škole potkají </w:t>
      </w:r>
    </w:p>
    <w:p w:rsidR="00856E3C" w:rsidRDefault="006618B4">
      <w:pPr>
        <w:numPr>
          <w:ilvl w:val="0"/>
          <w:numId w:val="6"/>
        </w:numPr>
        <w:ind w:right="0" w:hanging="360"/>
      </w:pPr>
      <w:r>
        <w:t>komunikovat se všemi dospělými, se kterými ve škole či ŠD přijde do styku,</w:t>
      </w:r>
      <w:r>
        <w:rPr>
          <w:b/>
        </w:rPr>
        <w:t xml:space="preserve"> </w:t>
      </w:r>
      <w:r>
        <w:t xml:space="preserve">slušnou formou </w:t>
      </w:r>
    </w:p>
    <w:p w:rsidR="00856E3C" w:rsidRDefault="006618B4">
      <w:pPr>
        <w:numPr>
          <w:ilvl w:val="0"/>
          <w:numId w:val="6"/>
        </w:numPr>
        <w:spacing w:after="52"/>
        <w:ind w:right="0" w:hanging="360"/>
      </w:pPr>
      <w:r>
        <w:t>dbát na pořádek na svém místě, v oddělení, v šatně i v ostatních prostorách ŠD a okolí</w:t>
      </w:r>
      <w:r w:rsidR="00F84DD6">
        <w:t>,</w:t>
      </w:r>
      <w:r>
        <w:t xml:space="preserve"> chránit a úmyslně nepoškozovat školní majetek </w:t>
      </w:r>
    </w:p>
    <w:p w:rsidR="00856E3C" w:rsidRDefault="006618B4">
      <w:pPr>
        <w:spacing w:after="149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pStyle w:val="Nadpis1"/>
        <w:spacing w:after="142"/>
        <w:ind w:left="206" w:hanging="221"/>
      </w:pPr>
      <w:r>
        <w:t>Práva a povinnosti zákonných zástupců</w:t>
      </w:r>
      <w:r>
        <w:rPr>
          <w:u w:val="none"/>
        </w:rPr>
        <w:t xml:space="preserve"> </w:t>
      </w:r>
    </w:p>
    <w:p w:rsidR="00F84DD6" w:rsidRDefault="006618B4">
      <w:pPr>
        <w:spacing w:line="385" w:lineRule="auto"/>
        <w:ind w:left="369" w:right="5310"/>
        <w:rPr>
          <w:b/>
        </w:rPr>
      </w:pPr>
      <w:r>
        <w:rPr>
          <w:b/>
        </w:rPr>
        <w:t xml:space="preserve">6.1. Práva zákonných zástupců </w:t>
      </w:r>
    </w:p>
    <w:p w:rsidR="00856E3C" w:rsidRDefault="00F84DD6" w:rsidP="00711F1E">
      <w:pPr>
        <w:spacing w:line="385" w:lineRule="auto"/>
        <w:ind w:left="369" w:right="146"/>
      </w:pPr>
      <w:r>
        <w:t xml:space="preserve">Zákonní </w:t>
      </w:r>
      <w:r w:rsidR="003912F1">
        <w:t xml:space="preserve">zástupci </w:t>
      </w:r>
      <w:r>
        <w:t>účastníků zájmovéh</w:t>
      </w:r>
      <w:r w:rsidR="00711F1E">
        <w:t xml:space="preserve">o </w:t>
      </w:r>
      <w:r w:rsidR="003912F1">
        <w:t>vzdělávání</w:t>
      </w:r>
      <w:r w:rsidR="006618B4">
        <w:t xml:space="preserve"> mají právo </w:t>
      </w:r>
    </w:p>
    <w:p w:rsidR="00856E3C" w:rsidRDefault="006618B4">
      <w:pPr>
        <w:numPr>
          <w:ilvl w:val="0"/>
          <w:numId w:val="7"/>
        </w:numPr>
        <w:ind w:right="0" w:hanging="360"/>
      </w:pPr>
      <w:r>
        <w:t xml:space="preserve">na informace o průběhu a výsledcích vzdělávání a výchovy svého dítěte </w:t>
      </w:r>
    </w:p>
    <w:p w:rsidR="00856E3C" w:rsidRDefault="006618B4">
      <w:pPr>
        <w:numPr>
          <w:ilvl w:val="0"/>
          <w:numId w:val="7"/>
        </w:numPr>
        <w:ind w:right="0" w:hanging="360"/>
      </w:pPr>
      <w:r>
        <w:lastRenderedPageBreak/>
        <w:t xml:space="preserve">vyjadřovat se ke všem rozhodnutím týkajících se jejich dítěte </w:t>
      </w:r>
    </w:p>
    <w:p w:rsidR="00856E3C" w:rsidRDefault="006618B4">
      <w:pPr>
        <w:numPr>
          <w:ilvl w:val="0"/>
          <w:numId w:val="7"/>
        </w:numPr>
        <w:ind w:right="0" w:hanging="360"/>
      </w:pPr>
      <w:r>
        <w:t xml:space="preserve">na informace a poradenskou pomoc školy nebo školského poradenského zařízení v záležitostech týkajících se vzdělávání jejich dítěte podle školského zákona </w:t>
      </w:r>
    </w:p>
    <w:p w:rsidR="00856E3C" w:rsidRDefault="006618B4">
      <w:pPr>
        <w:numPr>
          <w:ilvl w:val="0"/>
          <w:numId w:val="7"/>
        </w:numPr>
        <w:spacing w:after="101"/>
        <w:ind w:right="0" w:hanging="360"/>
      </w:pPr>
      <w:r>
        <w:t xml:space="preserve">na ochranu informací o dítěti, které poskytují do školní matriky a které jsou důvěrné (GDPR)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podat stížnost </w:t>
      </w:r>
    </w:p>
    <w:p w:rsidR="00856E3C" w:rsidRDefault="006618B4">
      <w:pPr>
        <w:spacing w:after="136" w:line="259" w:lineRule="auto"/>
        <w:ind w:left="355" w:right="0"/>
        <w:jc w:val="left"/>
      </w:pPr>
      <w:r>
        <w:rPr>
          <w:b/>
        </w:rPr>
        <w:t xml:space="preserve">6.2. Povinnosti zákonných zástupců </w:t>
      </w:r>
    </w:p>
    <w:p w:rsidR="00856E3C" w:rsidRDefault="006618B4">
      <w:pPr>
        <w:ind w:left="369" w:right="0"/>
      </w:pPr>
      <w:r>
        <w:t xml:space="preserve">Zákonní zástupci jsou povinni </w:t>
      </w:r>
    </w:p>
    <w:p w:rsidR="00856E3C" w:rsidRDefault="006618B4">
      <w:pPr>
        <w:spacing w:after="40" w:line="259" w:lineRule="auto"/>
        <w:ind w:left="360" w:right="0" w:firstLine="0"/>
        <w:jc w:val="left"/>
      </w:pPr>
      <w:r>
        <w:t xml:space="preserve"> </w:t>
      </w:r>
    </w:p>
    <w:p w:rsidR="00856E3C" w:rsidRDefault="00F84DD6">
      <w:pPr>
        <w:numPr>
          <w:ilvl w:val="0"/>
          <w:numId w:val="7"/>
        </w:numPr>
        <w:ind w:right="0" w:hanging="360"/>
      </w:pPr>
      <w:r>
        <w:t>zajistit, aby účastník zájmového vzdělávání docházel</w:t>
      </w:r>
      <w:r w:rsidR="006618B4">
        <w:t xml:space="preserve"> řádně a včas do ŠD  </w:t>
      </w:r>
    </w:p>
    <w:p w:rsidR="00856E3C" w:rsidRDefault="006618B4">
      <w:pPr>
        <w:numPr>
          <w:ilvl w:val="0"/>
          <w:numId w:val="7"/>
        </w:numPr>
        <w:spacing w:after="29"/>
        <w:ind w:right="0" w:hanging="360"/>
      </w:pPr>
      <w:r>
        <w:t xml:space="preserve">na vyzvání ředitelky školy se osobně zúčastnit projednání závažných otázek týkajících se vzdělávání a výchovy jejich dítěte </w:t>
      </w:r>
    </w:p>
    <w:p w:rsidR="00856E3C" w:rsidRDefault="006618B4">
      <w:pPr>
        <w:numPr>
          <w:ilvl w:val="0"/>
          <w:numId w:val="7"/>
        </w:numPr>
        <w:spacing w:after="28"/>
        <w:ind w:right="0" w:hanging="360"/>
      </w:pPr>
      <w:r>
        <w:t xml:space="preserve">informovat školu o změně zdravotní způsobilosti, zdravotních obtížích dítěte nebo jiných závažných skutečnostech, které by mohly mít vliv na průběh vzdělávání a výchovy </w:t>
      </w:r>
    </w:p>
    <w:p w:rsidR="00856E3C" w:rsidRDefault="006618B4">
      <w:pPr>
        <w:numPr>
          <w:ilvl w:val="0"/>
          <w:numId w:val="7"/>
        </w:numPr>
        <w:ind w:right="0" w:hanging="360"/>
      </w:pPr>
      <w:r>
        <w:t xml:space="preserve">oznamovat škole údaje nezbytné pro vedení školní matriky (dle § 28 zákona č.561/2004 Sb.) a další údaje, které jsou podstatné pro průběh vzdělávání nebo bezpečnost dítěte, a změny v těchto údajích </w:t>
      </w:r>
    </w:p>
    <w:p w:rsidR="00856E3C" w:rsidRDefault="006618B4">
      <w:pPr>
        <w:spacing w:after="29" w:line="259" w:lineRule="auto"/>
        <w:ind w:left="360" w:right="0" w:firstLine="0"/>
        <w:jc w:val="left"/>
      </w:pPr>
      <w:r>
        <w:t xml:space="preserve"> </w:t>
      </w:r>
    </w:p>
    <w:p w:rsidR="00856E3C" w:rsidRDefault="006618B4">
      <w:pPr>
        <w:pStyle w:val="Nadpis1"/>
        <w:ind w:left="206" w:hanging="221"/>
      </w:pPr>
      <w:r>
        <w:t>Prevence rizikového chování</w:t>
      </w:r>
      <w:r>
        <w:rPr>
          <w:u w:val="none"/>
        </w:rPr>
        <w:t xml:space="preserve"> </w:t>
      </w:r>
    </w:p>
    <w:p w:rsidR="00856E3C" w:rsidRDefault="006618B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56E3C" w:rsidRDefault="006618B4">
      <w:pPr>
        <w:numPr>
          <w:ilvl w:val="0"/>
          <w:numId w:val="8"/>
        </w:numPr>
        <w:ind w:right="0" w:hanging="360"/>
      </w:pPr>
      <w:r>
        <w:t xml:space="preserve">Paní vychovatelky sledují projevy zneužívání návykových látek a ostatní jevy rizikového chování: </w:t>
      </w:r>
    </w:p>
    <w:p w:rsidR="00856E3C" w:rsidRDefault="006618B4">
      <w:pPr>
        <w:ind w:left="730" w:right="0"/>
      </w:pPr>
      <w:r>
        <w:t xml:space="preserve">šikanu, rasismus, vandalismus aj. Zjištěné skutečnosti neprodleně řeší se školním metodikem prevence a s vedením školy.  </w:t>
      </w:r>
    </w:p>
    <w:p w:rsidR="00856E3C" w:rsidRDefault="006618B4">
      <w:pPr>
        <w:spacing w:after="39" w:line="259" w:lineRule="auto"/>
        <w:ind w:left="36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8"/>
        </w:numPr>
        <w:ind w:right="0" w:hanging="360"/>
      </w:pPr>
      <w:r>
        <w:t>Zvýšenou pozorn</w:t>
      </w:r>
      <w:r w:rsidR="003912F1">
        <w:t xml:space="preserve">ost věnují p. vychovatelky účastníkům </w:t>
      </w:r>
      <w:r>
        <w:t xml:space="preserve">s problémovým chováním. </w:t>
      </w:r>
    </w:p>
    <w:p w:rsidR="00856E3C" w:rsidRDefault="006618B4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8"/>
        </w:numPr>
        <w:ind w:right="0" w:hanging="360"/>
      </w:pPr>
      <w:r>
        <w:t xml:space="preserve">Prevence rizikového chování je zahrnuta do Školního vzdělávacího programu ŠD. </w:t>
      </w:r>
    </w:p>
    <w:p w:rsidR="00856E3C" w:rsidRDefault="006618B4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8"/>
        </w:numPr>
        <w:ind w:right="0" w:hanging="360"/>
      </w:pPr>
      <w:r>
        <w:t xml:space="preserve">Školní metodik prevence zajišťuje v oblasti prevence spolupráci se zákonnými zástupci, prostřednictvím třídních učitelů, webových stránek školy a v konzultačních hodinách je informuje o preventivním programu a jiných důležitých informacích k prevenci rizikového chování. </w:t>
      </w:r>
    </w:p>
    <w:p w:rsidR="00856E3C" w:rsidRDefault="006618B4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8"/>
        </w:numPr>
        <w:ind w:right="0" w:hanging="360"/>
      </w:pPr>
      <w:r>
        <w:t xml:space="preserve">Školní metodik prevence spolupracuje s dalšími institucemi na sociálně právní ochranu dětí a </w:t>
      </w:r>
    </w:p>
    <w:p w:rsidR="00856E3C" w:rsidRDefault="006618B4">
      <w:pPr>
        <w:ind w:left="730" w:right="0"/>
      </w:pPr>
      <w:r>
        <w:t xml:space="preserve">mládeže. </w:t>
      </w:r>
    </w:p>
    <w:p w:rsidR="00856E3C" w:rsidRDefault="006618B4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8"/>
        </w:numPr>
        <w:ind w:right="0" w:hanging="360"/>
      </w:pPr>
      <w:r>
        <w:t xml:space="preserve">Všem osobám je v prostorách školy zakázáno užívat návykové látky, ve škole s nimi manipulovat.  </w:t>
      </w:r>
    </w:p>
    <w:p w:rsidR="00856E3C" w:rsidRDefault="006618B4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856E3C" w:rsidRDefault="006618B4" w:rsidP="00904147">
      <w:pPr>
        <w:numPr>
          <w:ilvl w:val="0"/>
          <w:numId w:val="8"/>
        </w:numPr>
        <w:spacing w:line="266" w:lineRule="auto"/>
        <w:ind w:left="714" w:right="0" w:hanging="357"/>
      </w:pPr>
      <w:r>
        <w:t xml:space="preserve">Projevy šikanování, tj. psychického i fyzického násilí, omezování osobní svobody, ponižování aj., kterých </w:t>
      </w:r>
      <w:r w:rsidR="004660B0">
        <w:t>by se dopouštěli jednotliví účastníci zájmového vzdělávání</w:t>
      </w:r>
      <w:r w:rsidR="003912F1">
        <w:t xml:space="preserve"> nebo skupiny účastníků vůči ostatním účastníkům</w:t>
      </w:r>
      <w:r>
        <w:t xml:space="preserve">, a vnášení, přechovávání, užívání či distribuce návykových látek (cigarety, alkohol, omamné a psychotropní látky) v prostorách školy v době vzdělávání, na všech akcích pořádaných školou i v blízkém okolí školy jsou považovány za velmi závažný přestupek proti školnímu řádu a hodnoceny podle zásad pro hodnocení chování </w:t>
      </w:r>
      <w:r w:rsidR="009E2EC2">
        <w:t>(</w:t>
      </w:r>
      <w:r>
        <w:t>viz bod 7.3. Školního řádu</w:t>
      </w:r>
      <w:r w:rsidR="009E2EC2">
        <w:t>)</w:t>
      </w:r>
      <w:r>
        <w:t xml:space="preserve"> a podle</w:t>
      </w:r>
      <w:r w:rsidRPr="00904147">
        <w:rPr>
          <w:b/>
        </w:rPr>
        <w:t xml:space="preserve"> </w:t>
      </w:r>
      <w:r>
        <w:t xml:space="preserve">kritérií pro jednotlivé stupně klasifikace chování </w:t>
      </w:r>
      <w:r w:rsidR="009E2EC2">
        <w:t>(</w:t>
      </w:r>
      <w:r>
        <w:t>viz bod 8.2. Školního řádu</w:t>
      </w:r>
      <w:r w:rsidR="009E2EC2">
        <w:t>)</w:t>
      </w:r>
      <w:r>
        <w:t xml:space="preserve">. </w:t>
      </w:r>
    </w:p>
    <w:p w:rsidR="00856E3C" w:rsidRDefault="006618B4">
      <w:pPr>
        <w:spacing w:after="41" w:line="259" w:lineRule="auto"/>
        <w:ind w:left="36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8"/>
        </w:numPr>
        <w:ind w:right="0" w:hanging="360"/>
      </w:pPr>
      <w:r>
        <w:t xml:space="preserve">Krádeže jsou protiprávním jednáním a závažným přestupkem proti školnímu řádu. V případě zjištění viníka bude škola toto hlásit orgánům činným v trestním řízení nebo doporučí poškozenému (jeho zákonnému zástupci), aby se na tyto orgány obrátil. </w:t>
      </w:r>
    </w:p>
    <w:p w:rsidR="00856E3C" w:rsidRDefault="006618B4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856E3C" w:rsidRDefault="006618B4" w:rsidP="00320972">
      <w:pPr>
        <w:numPr>
          <w:ilvl w:val="0"/>
          <w:numId w:val="8"/>
        </w:numPr>
        <w:ind w:right="0" w:hanging="360"/>
      </w:pPr>
      <w:r>
        <w:lastRenderedPageBreak/>
        <w:t>Projevy vandalismu jsou závažným přestupkem pro</w:t>
      </w:r>
      <w:r w:rsidR="00320972">
        <w:t>ti školnímu řádu. Způsobí-li účastník zájmového vzdělávání</w:t>
      </w:r>
      <w:r>
        <w:t xml:space="preserve"> škodu úmyslně nebo z nedbalosti, bude škola požadovat náhradu škody. </w:t>
      </w:r>
    </w:p>
    <w:p w:rsidR="00856E3C" w:rsidRDefault="006618B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8"/>
        </w:numPr>
        <w:spacing w:after="269"/>
        <w:ind w:right="0" w:hanging="360"/>
      </w:pPr>
      <w:r>
        <w:t>P. v</w:t>
      </w:r>
      <w:r w:rsidR="00320972">
        <w:t>ychovatelky jsou povinny na účastníky zájmového vzdělávání</w:t>
      </w:r>
      <w:r>
        <w:t xml:space="preserve"> řádně dohlížet, dbát na kvalitní dohled zvláště v prostorách, kde by k sociálně patologickým jevům mohlo docházet.  </w:t>
      </w:r>
    </w:p>
    <w:p w:rsidR="00856E3C" w:rsidRDefault="006618B4">
      <w:pPr>
        <w:numPr>
          <w:ilvl w:val="0"/>
          <w:numId w:val="8"/>
        </w:numPr>
        <w:spacing w:after="94"/>
        <w:ind w:right="0" w:hanging="360"/>
      </w:pPr>
      <w:r>
        <w:t>V zájmu pře</w:t>
      </w:r>
      <w:r w:rsidR="004660B0">
        <w:t xml:space="preserve">dcházení </w:t>
      </w:r>
      <w:proofErr w:type="spellStart"/>
      <w:r w:rsidR="004660B0">
        <w:t>kyberšikany</w:t>
      </w:r>
      <w:proofErr w:type="spellEnd"/>
      <w:r w:rsidR="004660B0">
        <w:t xml:space="preserve"> nemají účastníci zájmového vzdělávání</w:t>
      </w:r>
      <w:r>
        <w:t xml:space="preserve"> v ŠD volný přístup k internetu. Ve všech prostorách školy a ŠD je zakázáno pořizování snímků či videonahrávek a používání mobilních telefonů.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56E3C" w:rsidRDefault="006618B4">
      <w:pPr>
        <w:pStyle w:val="Nadpis1"/>
        <w:ind w:left="206" w:hanging="221"/>
      </w:pPr>
      <w:r>
        <w:t>Dokumentace</w:t>
      </w:r>
      <w:r>
        <w:rPr>
          <w:u w:val="none"/>
        </w:rPr>
        <w:t xml:space="preserve"> </w:t>
      </w:r>
    </w:p>
    <w:p w:rsidR="00856E3C" w:rsidRDefault="006618B4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tabs>
          <w:tab w:val="center" w:pos="4592"/>
        </w:tabs>
        <w:ind w:left="0" w:right="0" w:firstLine="0"/>
        <w:jc w:val="left"/>
      </w:pPr>
      <w:r>
        <w:t xml:space="preserve">V družině se vede tato dokumentace: </w:t>
      </w:r>
      <w:r>
        <w:tab/>
        <w:t xml:space="preserve"> </w:t>
      </w:r>
    </w:p>
    <w:p w:rsidR="00856E3C" w:rsidRDefault="006618B4">
      <w:pPr>
        <w:numPr>
          <w:ilvl w:val="0"/>
          <w:numId w:val="9"/>
        </w:numPr>
        <w:ind w:right="0" w:hanging="360"/>
      </w:pPr>
      <w:r>
        <w:t xml:space="preserve">Školní vzdělávací program školní družiny,  </w:t>
      </w:r>
    </w:p>
    <w:p w:rsidR="00856E3C" w:rsidRDefault="003912F1">
      <w:pPr>
        <w:numPr>
          <w:ilvl w:val="0"/>
          <w:numId w:val="9"/>
        </w:numPr>
        <w:ind w:right="0" w:hanging="360"/>
      </w:pPr>
      <w:r>
        <w:t>evidence přijatých účastníků zájmového vzdělávání</w:t>
      </w:r>
      <w:r w:rsidR="006618B4">
        <w:t xml:space="preserve"> – přihlášky do školní družiny, jejichž součástí je písemné sdělení zákonných zástupců účastníka o rozsahu docházky a způsobu odchodu účastníka z družiny, </w:t>
      </w:r>
    </w:p>
    <w:p w:rsidR="00856E3C" w:rsidRDefault="006618B4">
      <w:pPr>
        <w:numPr>
          <w:ilvl w:val="0"/>
          <w:numId w:val="9"/>
        </w:numPr>
        <w:ind w:right="0" w:hanging="360"/>
      </w:pPr>
      <w:r>
        <w:t>třídní knihy jednotlivý</w:t>
      </w:r>
      <w:r w:rsidR="003912F1">
        <w:t>ch oddělení včetně docházky účastníků zájmového vzdělávání</w:t>
      </w:r>
      <w:r>
        <w:t xml:space="preserve">, </w:t>
      </w:r>
    </w:p>
    <w:p w:rsidR="00856E3C" w:rsidRPr="00737A96" w:rsidRDefault="006618B4" w:rsidP="00737A96">
      <w:pPr>
        <w:numPr>
          <w:ilvl w:val="0"/>
          <w:numId w:val="9"/>
        </w:numPr>
        <w:spacing w:after="0" w:line="266" w:lineRule="auto"/>
        <w:ind w:left="714" w:right="0" w:hanging="357"/>
      </w:pPr>
      <w:r>
        <w:t>dru</w:t>
      </w:r>
      <w:r w:rsidR="003912F1">
        <w:t>žinové notýsky jednotlivých účastníků zájmového vzdělávání</w:t>
      </w:r>
      <w:r>
        <w:t xml:space="preserve">. </w:t>
      </w:r>
    </w:p>
    <w:p w:rsidR="00856E3C" w:rsidRDefault="00856E3C" w:rsidP="009E2EC2">
      <w:pPr>
        <w:spacing w:after="0" w:line="259" w:lineRule="auto"/>
        <w:ind w:left="0" w:right="0" w:firstLine="0"/>
        <w:jc w:val="left"/>
      </w:pPr>
    </w:p>
    <w:p w:rsidR="00856E3C" w:rsidRDefault="006618B4" w:rsidP="00904147">
      <w:pPr>
        <w:spacing w:after="0" w:line="259" w:lineRule="auto"/>
        <w:ind w:left="0" w:right="0"/>
        <w:jc w:val="left"/>
      </w:pPr>
      <w:r>
        <w:t xml:space="preserve"> </w:t>
      </w:r>
      <w:r>
        <w:rPr>
          <w:b/>
        </w:rPr>
        <w:t xml:space="preserve">Závěrečná ustanovení </w:t>
      </w:r>
    </w:p>
    <w:p w:rsidR="00856E3C" w:rsidRDefault="006618B4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numPr>
          <w:ilvl w:val="0"/>
          <w:numId w:val="10"/>
        </w:numPr>
        <w:ind w:right="0" w:hanging="360"/>
      </w:pPr>
      <w:r>
        <w:t xml:space="preserve">Kontrolou provádění ustanovení této směrnice je statutárním orgánem školy pověřen zaměstnanec: Mgr. Sabina Dudová Fiedlerová </w:t>
      </w:r>
    </w:p>
    <w:p w:rsidR="00856E3C" w:rsidRDefault="006618B4">
      <w:pPr>
        <w:numPr>
          <w:ilvl w:val="0"/>
          <w:numId w:val="10"/>
        </w:numPr>
        <w:ind w:right="0" w:hanging="360"/>
      </w:pPr>
      <w:r>
        <w:t xml:space="preserve">Zrušuje se předchozí znění této směrnice č. j.: ZŠK-347/2014 ze dne 22. 4. 2015.  </w:t>
      </w:r>
    </w:p>
    <w:p w:rsidR="00856E3C" w:rsidRDefault="006618B4">
      <w:pPr>
        <w:numPr>
          <w:ilvl w:val="0"/>
          <w:numId w:val="10"/>
        </w:numPr>
        <w:ind w:right="0" w:hanging="360"/>
      </w:pPr>
      <w:r>
        <w:t xml:space="preserve">Uložení směrnice v archivu školy se řídí Spisovým a skartačním řádem školy.  </w:t>
      </w:r>
    </w:p>
    <w:p w:rsidR="00856E3C" w:rsidRDefault="006618B4">
      <w:pPr>
        <w:numPr>
          <w:ilvl w:val="0"/>
          <w:numId w:val="10"/>
        </w:numPr>
        <w:ind w:right="0" w:hanging="360"/>
      </w:pPr>
      <w:r>
        <w:t xml:space="preserve">Směrnice nabývá účinnosti dnem: 1. 1. 2021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spacing w:after="4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334"/>
        </w:tabs>
        <w:ind w:left="0" w:right="0" w:firstLine="0"/>
        <w:jc w:val="left"/>
      </w:pPr>
      <w:r>
        <w:t xml:space="preserve">V Chomutově 30. 12. 2020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Ilona Zahálková </w:t>
      </w:r>
    </w:p>
    <w:p w:rsidR="00856E3C" w:rsidRDefault="006618B4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25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ředitelka školy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E3C" w:rsidRDefault="006618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E3C" w:rsidRDefault="006618B4" w:rsidP="00C17FB3">
      <w:pPr>
        <w:spacing w:after="2203" w:line="259" w:lineRule="auto"/>
        <w:ind w:left="0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sectPr w:rsidR="00856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440" w:right="844" w:bottom="944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F31" w:rsidRDefault="00514F31">
      <w:pPr>
        <w:spacing w:after="0" w:line="240" w:lineRule="auto"/>
      </w:pPr>
      <w:r>
        <w:separator/>
      </w:r>
    </w:p>
  </w:endnote>
  <w:endnote w:type="continuationSeparator" w:id="0">
    <w:p w:rsidR="00514F31" w:rsidRDefault="0051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E3C" w:rsidRDefault="00856E3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47" w:rsidRDefault="00904147" w:rsidP="00904147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center" w:pos="8087"/>
      </w:tabs>
      <w:spacing w:after="0" w:line="259" w:lineRule="auto"/>
      <w:ind w:left="0" w:right="0" w:firstLine="0"/>
      <w:jc w:val="left"/>
    </w:pPr>
    <w:r>
      <w:rPr>
        <w:sz w:val="20"/>
      </w:rPr>
      <w:t xml:space="preserve">Organizační řád školy – součást č. 4: Vnitřní řád školní družiny </w:t>
    </w:r>
    <w:r>
      <w:rPr>
        <w:sz w:val="20"/>
      </w:rPr>
      <w:tab/>
    </w:r>
    <w:r>
      <w:rPr>
        <w:sz w:val="2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rPr>
        <w:sz w:val="28"/>
      </w:rPr>
      <w:fldChar w:fldCharType="end"/>
    </w:r>
    <w:r>
      <w:rPr>
        <w:sz w:val="28"/>
      </w:rPr>
      <w:t xml:space="preserve"> z počtu </w:t>
    </w:r>
    <w:r>
      <w:fldChar w:fldCharType="begin"/>
    </w:r>
    <w:r>
      <w:instrText xml:space="preserve"> NUMPAGES   \* MERGEFORMAT </w:instrText>
    </w:r>
    <w:r>
      <w:fldChar w:fldCharType="separate"/>
    </w:r>
    <w:r>
      <w:t>8</w:t>
    </w:r>
    <w:r>
      <w:rPr>
        <w:sz w:val="28"/>
      </w:rPr>
      <w:fldChar w:fldCharType="end"/>
    </w:r>
    <w:r>
      <w:rPr>
        <w:sz w:val="28"/>
      </w:rPr>
      <w:t xml:space="preserve"> </w:t>
    </w:r>
  </w:p>
  <w:p w:rsidR="00904147" w:rsidRDefault="009041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E3C" w:rsidRDefault="00856E3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F31" w:rsidRDefault="00514F31">
      <w:pPr>
        <w:spacing w:after="0" w:line="240" w:lineRule="auto"/>
      </w:pPr>
      <w:r>
        <w:separator/>
      </w:r>
    </w:p>
  </w:footnote>
  <w:footnote w:type="continuationSeparator" w:id="0">
    <w:p w:rsidR="00514F31" w:rsidRDefault="0051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E3C" w:rsidRDefault="006618B4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70" w:line="259" w:lineRule="auto"/>
      <w:ind w:left="0" w:right="8" w:firstLine="0"/>
      <w:jc w:val="center"/>
    </w:pPr>
    <w:r>
      <w:rPr>
        <w:sz w:val="18"/>
      </w:rPr>
      <w:t xml:space="preserve">Základní škola Chomutov, Kadaňská 2334 </w:t>
    </w:r>
  </w:p>
  <w:p w:rsidR="00856E3C" w:rsidRDefault="006618B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E3C" w:rsidRDefault="006618B4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70" w:line="259" w:lineRule="auto"/>
      <w:ind w:left="0" w:right="8" w:firstLine="0"/>
      <w:jc w:val="center"/>
    </w:pPr>
    <w:r>
      <w:rPr>
        <w:sz w:val="18"/>
      </w:rPr>
      <w:t xml:space="preserve">Základní škola Chomutov, Kadaňská 2334 </w:t>
    </w:r>
  </w:p>
  <w:p w:rsidR="00856E3C" w:rsidRDefault="006618B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E3C" w:rsidRDefault="006618B4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70" w:line="259" w:lineRule="auto"/>
      <w:ind w:left="0" w:right="8" w:firstLine="0"/>
      <w:jc w:val="center"/>
    </w:pPr>
    <w:r>
      <w:rPr>
        <w:sz w:val="18"/>
      </w:rPr>
      <w:t xml:space="preserve">Základní škola Chomutov, Kadaňská 2334 </w:t>
    </w:r>
  </w:p>
  <w:p w:rsidR="00856E3C" w:rsidRDefault="006618B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555"/>
    <w:multiLevelType w:val="hybridMultilevel"/>
    <w:tmpl w:val="2AAA48D8"/>
    <w:lvl w:ilvl="0" w:tplc="DAAA2B0C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0FC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BC994E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ADA20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035F8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6B91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2B6D6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E97AE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8B548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44278"/>
    <w:multiLevelType w:val="hybridMultilevel"/>
    <w:tmpl w:val="701C6E12"/>
    <w:lvl w:ilvl="0" w:tplc="177E827A">
      <w:start w:val="1"/>
      <w:numFmt w:val="lowerLetter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0D5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4DE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63F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CD6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299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679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8C7B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053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00CDA"/>
    <w:multiLevelType w:val="hybridMultilevel"/>
    <w:tmpl w:val="6BA29918"/>
    <w:lvl w:ilvl="0" w:tplc="B09A7CE2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690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A36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CF8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246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EBE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0DD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C9F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646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753E7B"/>
    <w:multiLevelType w:val="hybridMultilevel"/>
    <w:tmpl w:val="75407A84"/>
    <w:lvl w:ilvl="0" w:tplc="850A796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EB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2A3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CB0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C2D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061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C94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C8C3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CC0E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FF0863"/>
    <w:multiLevelType w:val="hybridMultilevel"/>
    <w:tmpl w:val="F0904378"/>
    <w:lvl w:ilvl="0" w:tplc="DD4C59DA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94CF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6E0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049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4634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68A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6DB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2E1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C16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A7324"/>
    <w:multiLevelType w:val="hybridMultilevel"/>
    <w:tmpl w:val="19CAA006"/>
    <w:lvl w:ilvl="0" w:tplc="AE5ED22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6DAE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0B2B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CFC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A060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E668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87F1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2680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E47D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B95A1E"/>
    <w:multiLevelType w:val="hybridMultilevel"/>
    <w:tmpl w:val="F7F8AD46"/>
    <w:lvl w:ilvl="0" w:tplc="E3C6CB5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66DA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C0F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02ED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8E2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4026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241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4CDC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E04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8111FC"/>
    <w:multiLevelType w:val="hybridMultilevel"/>
    <w:tmpl w:val="581A632C"/>
    <w:lvl w:ilvl="0" w:tplc="0868DA8E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EBC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200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F038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412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45D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8E1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0E2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925D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8F7B4B"/>
    <w:multiLevelType w:val="hybridMultilevel"/>
    <w:tmpl w:val="96D63BE6"/>
    <w:lvl w:ilvl="0" w:tplc="5BF4096E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306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49B0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C716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018D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E30D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8853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A5D2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E560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604476"/>
    <w:multiLevelType w:val="hybridMultilevel"/>
    <w:tmpl w:val="57D29476"/>
    <w:lvl w:ilvl="0" w:tplc="F052431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88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481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8EE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E58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6F3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2D8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7209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4A0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E857A8"/>
    <w:multiLevelType w:val="hybridMultilevel"/>
    <w:tmpl w:val="39DE7024"/>
    <w:lvl w:ilvl="0" w:tplc="7EDC3ABE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CD7A8">
      <w:start w:val="1"/>
      <w:numFmt w:val="bullet"/>
      <w:lvlText w:val="-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AE5A0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AAB556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2D4A4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C12B0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E369E">
      <w:start w:val="1"/>
      <w:numFmt w:val="bullet"/>
      <w:lvlText w:val="•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88A8C">
      <w:start w:val="1"/>
      <w:numFmt w:val="bullet"/>
      <w:lvlText w:val="o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071FC">
      <w:start w:val="1"/>
      <w:numFmt w:val="bullet"/>
      <w:lvlText w:val="▪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3C"/>
    <w:rsid w:val="00034A4E"/>
    <w:rsid w:val="000374E2"/>
    <w:rsid w:val="00083D62"/>
    <w:rsid w:val="00251A06"/>
    <w:rsid w:val="00320972"/>
    <w:rsid w:val="003912F1"/>
    <w:rsid w:val="003A3B15"/>
    <w:rsid w:val="004660B0"/>
    <w:rsid w:val="00480C9F"/>
    <w:rsid w:val="004A59C9"/>
    <w:rsid w:val="00514F31"/>
    <w:rsid w:val="005C70B6"/>
    <w:rsid w:val="006618B4"/>
    <w:rsid w:val="00711F1E"/>
    <w:rsid w:val="00737A96"/>
    <w:rsid w:val="00776E94"/>
    <w:rsid w:val="00856E3C"/>
    <w:rsid w:val="0089603E"/>
    <w:rsid w:val="00904147"/>
    <w:rsid w:val="009E2EC2"/>
    <w:rsid w:val="00A013AB"/>
    <w:rsid w:val="00AB0780"/>
    <w:rsid w:val="00BE7E3A"/>
    <w:rsid w:val="00C17FB3"/>
    <w:rsid w:val="00DD26FB"/>
    <w:rsid w:val="00E95994"/>
    <w:rsid w:val="00EF38B7"/>
    <w:rsid w:val="00F84DD6"/>
    <w:rsid w:val="00FC4A82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302A5"/>
  <w15:docId w15:val="{1647C144-7B9A-4050-829D-FD495DA1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1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C17FB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C17F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6B84-9D59-44A3-9FCB-837BD2E4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2908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Chomutov , příspěvková organizace</vt:lpstr>
    </vt:vector>
  </TitlesOfParts>
  <Company>HP</Company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Chomutov , příspěvková organizace</dc:title>
  <dc:subject/>
  <dc:creator>RadkaZ</dc:creator>
  <cp:keywords/>
  <cp:lastModifiedBy>Mgr. Ilona Zahálková</cp:lastModifiedBy>
  <cp:revision>10</cp:revision>
  <dcterms:created xsi:type="dcterms:W3CDTF">2023-04-27T16:55:00Z</dcterms:created>
  <dcterms:modified xsi:type="dcterms:W3CDTF">2023-04-27T21:15:00Z</dcterms:modified>
</cp:coreProperties>
</file>